
<file path=[Content_Types].xml><?xml version="1.0" encoding="utf-8"?>
<Types xmlns="http://schemas.openxmlformats.org/package/2006/content-types">
  <Default Extension="rels" ContentType="application/vnd.openxmlformats-package.relationships+xml"/>
  <Default Extension="xml" ContentType="application/xml"/>
  <Default Extension="txt" ContentType="application/tx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FD178" w14:textId="083F1F2F" w:rsidR="00CE4B19" w:rsidRDefault="006566BA" w:rsidP="003A79FE">
      <w:pPr>
        <w:jc w:val="center"/>
        <w:rPr>
          <w:rFonts w:asciiTheme="majorBidi" w:hAnsiTheme="majorBidi" w:cstheme="majorBidi"/>
          <w:b/>
          <w:bCs/>
          <w:sz w:val="28"/>
          <w:szCs w:val="28"/>
          <w:u w:val="single"/>
        </w:rPr>
      </w:pPr>
      <w:r>
        <w:rPr>
          <w:noProof/>
          <w:lang w:val="en-US"/>
        </w:rPr>
        <w:drawing>
          <wp:inline distT="0" distB="0" distL="0" distR="0" wp14:anchorId="789C0F7C" wp14:editId="216DA7EC">
            <wp:extent cx="15494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01 at 2.48.14 AM.txt"/>
                    <pic:cNvPicPr/>
                  </pic:nvPicPr>
                  <pic:blipFill>
                    <a:blip r:embed="rId8">
                      <a:extLst>
                        <a:ext uri="{28A0092B-C50C-407E-A947-70E740481C1C}">
                          <a14:useLocalDpi xmlns:a14="http://schemas.microsoft.com/office/drawing/2010/main" val="0"/>
                        </a:ext>
                      </a:extLst>
                    </a:blip>
                    <a:stretch>
                      <a:fillRect/>
                    </a:stretch>
                  </pic:blipFill>
                  <pic:spPr>
                    <a:xfrm>
                      <a:off x="0" y="0"/>
                      <a:ext cx="1549400" cy="1409700"/>
                    </a:xfrm>
                    <a:prstGeom prst="rect">
                      <a:avLst/>
                    </a:prstGeom>
                  </pic:spPr>
                </pic:pic>
              </a:graphicData>
            </a:graphic>
          </wp:inline>
        </w:drawing>
      </w:r>
    </w:p>
    <w:p w14:paraId="1045BDEA" w14:textId="28AED937" w:rsidR="00E14375" w:rsidRPr="00ED76E5" w:rsidRDefault="00414A08">
      <w:pPr>
        <w:rPr>
          <w:rFonts w:asciiTheme="majorBidi" w:hAnsiTheme="majorBidi" w:cstheme="majorBidi"/>
          <w:b/>
          <w:bCs/>
          <w:sz w:val="28"/>
          <w:szCs w:val="28"/>
          <w:u w:val="single"/>
        </w:rPr>
      </w:pPr>
      <w:r w:rsidRPr="00ED76E5">
        <w:rPr>
          <w:rFonts w:asciiTheme="majorBidi" w:hAnsiTheme="majorBidi" w:cstheme="majorBidi"/>
          <w:b/>
          <w:bCs/>
          <w:sz w:val="28"/>
          <w:szCs w:val="28"/>
          <w:u w:val="single"/>
        </w:rPr>
        <w:t>Waleed Alruwaili, PhD</w:t>
      </w:r>
      <w:r w:rsidR="00ED76E5">
        <w:rPr>
          <w:rFonts w:asciiTheme="majorBidi" w:hAnsiTheme="majorBidi" w:cstheme="majorBidi"/>
          <w:b/>
          <w:bCs/>
          <w:sz w:val="28"/>
          <w:szCs w:val="28"/>
          <w:u w:val="single"/>
        </w:rPr>
        <w:t>____________________________________________</w:t>
      </w:r>
    </w:p>
    <w:p w14:paraId="3D5D8662" w14:textId="3875803E" w:rsidR="00414A08" w:rsidRDefault="007D1048" w:rsidP="00CE4B19">
      <w:pPr>
        <w:rPr>
          <w:rFonts w:asciiTheme="majorBidi" w:hAnsiTheme="majorBidi" w:cstheme="majorBidi"/>
          <w:sz w:val="24"/>
          <w:szCs w:val="24"/>
        </w:rPr>
      </w:pPr>
      <w:r>
        <w:rPr>
          <w:rFonts w:asciiTheme="majorBidi" w:hAnsiTheme="majorBidi" w:cstheme="majorBidi"/>
          <w:sz w:val="24"/>
          <w:szCs w:val="24"/>
        </w:rPr>
        <w:t>Faculty Member</w:t>
      </w:r>
      <w:r w:rsidR="006F1454">
        <w:rPr>
          <w:rFonts w:asciiTheme="majorBidi" w:hAnsiTheme="majorBidi" w:cstheme="majorBidi"/>
          <w:sz w:val="24"/>
          <w:szCs w:val="24"/>
        </w:rPr>
        <w:t xml:space="preserve">, </w:t>
      </w:r>
      <w:r w:rsidR="006F1454" w:rsidRPr="006F1454">
        <w:rPr>
          <w:rFonts w:asciiTheme="majorBidi" w:hAnsiTheme="majorBidi" w:cstheme="majorBidi"/>
          <w:sz w:val="24"/>
          <w:szCs w:val="24"/>
        </w:rPr>
        <w:t xml:space="preserve">Department of </w:t>
      </w:r>
      <w:r w:rsidR="006F1454">
        <w:rPr>
          <w:rFonts w:asciiTheme="majorBidi" w:hAnsiTheme="majorBidi" w:cstheme="majorBidi"/>
          <w:sz w:val="24"/>
          <w:szCs w:val="24"/>
        </w:rPr>
        <w:t>Accounting</w:t>
      </w:r>
      <w:r w:rsidR="006F1454" w:rsidRPr="006F1454">
        <w:rPr>
          <w:rFonts w:asciiTheme="majorBidi" w:hAnsiTheme="majorBidi" w:cstheme="majorBidi"/>
          <w:sz w:val="24"/>
          <w:szCs w:val="24"/>
        </w:rPr>
        <w:t>, Northern Border University, Arar, 91431, Saudi Arabia</w:t>
      </w:r>
    </w:p>
    <w:p w14:paraId="7EE4FBB4" w14:textId="0DFFD1D0" w:rsidR="00414A08" w:rsidRDefault="00414A08" w:rsidP="00154E05">
      <w:pPr>
        <w:spacing w:line="240" w:lineRule="auto"/>
        <w:rPr>
          <w:rFonts w:asciiTheme="majorBidi" w:hAnsiTheme="majorBidi" w:cstheme="majorBidi"/>
          <w:sz w:val="24"/>
          <w:szCs w:val="24"/>
        </w:rPr>
      </w:pPr>
      <w:r>
        <w:rPr>
          <w:rFonts w:asciiTheme="majorBidi" w:hAnsiTheme="majorBidi" w:cstheme="majorBidi"/>
          <w:sz w:val="24"/>
          <w:szCs w:val="24"/>
        </w:rPr>
        <w:t>Mobile:    0537658882</w:t>
      </w:r>
    </w:p>
    <w:p w14:paraId="17629A47" w14:textId="6BF86839" w:rsidR="00414A08" w:rsidRDefault="00414A08" w:rsidP="00154E05">
      <w:pPr>
        <w:spacing w:line="240" w:lineRule="auto"/>
        <w:rPr>
          <w:rFonts w:asciiTheme="majorBidi" w:hAnsiTheme="majorBidi" w:cstheme="majorBidi"/>
          <w:sz w:val="24"/>
          <w:szCs w:val="24"/>
        </w:rPr>
      </w:pPr>
      <w:r>
        <w:rPr>
          <w:rFonts w:asciiTheme="majorBidi" w:hAnsiTheme="majorBidi" w:cstheme="majorBidi"/>
          <w:sz w:val="24"/>
          <w:szCs w:val="24"/>
        </w:rPr>
        <w:t xml:space="preserve">Email:    </w:t>
      </w:r>
      <w:r w:rsidRPr="00414A08">
        <w:rPr>
          <w:rFonts w:asciiTheme="majorBidi" w:hAnsiTheme="majorBidi" w:cstheme="majorBidi"/>
          <w:sz w:val="24"/>
          <w:szCs w:val="24"/>
        </w:rPr>
        <w:t xml:space="preserve">  </w:t>
      </w:r>
      <w:hyperlink r:id="rId9" w:history="1">
        <w:r w:rsidRPr="00414A08">
          <w:rPr>
            <w:rStyle w:val="Hyperlink"/>
            <w:rFonts w:asciiTheme="majorBidi" w:hAnsiTheme="majorBidi" w:cstheme="majorBidi"/>
            <w:color w:val="auto"/>
            <w:sz w:val="24"/>
            <w:szCs w:val="24"/>
            <w:u w:val="none"/>
          </w:rPr>
          <w:t>Waleed.alruwaili@nbu.edu.sa</w:t>
        </w:r>
      </w:hyperlink>
    </w:p>
    <w:p w14:paraId="4016B04C" w14:textId="5CF50AF2" w:rsidR="00CE4B19" w:rsidRDefault="00414A08" w:rsidP="00CE4B19">
      <w:pPr>
        <w:spacing w:line="240" w:lineRule="auto"/>
        <w:rPr>
          <w:rFonts w:asciiTheme="majorBidi" w:hAnsiTheme="majorBidi" w:cstheme="majorBidi"/>
          <w:sz w:val="24"/>
          <w:szCs w:val="24"/>
        </w:rPr>
      </w:pPr>
      <w:r>
        <w:rPr>
          <w:rFonts w:asciiTheme="majorBidi" w:hAnsiTheme="majorBidi" w:cstheme="majorBidi"/>
          <w:sz w:val="24"/>
          <w:szCs w:val="24"/>
        </w:rPr>
        <w:t>Citizenship:    Saudi</w:t>
      </w:r>
    </w:p>
    <w:p w14:paraId="17487AB2" w14:textId="6BBD6EAE" w:rsidR="006C1979" w:rsidRDefault="006C1979" w:rsidP="00CE4B19">
      <w:pPr>
        <w:spacing w:line="240" w:lineRule="auto"/>
        <w:rPr>
          <w:rFonts w:asciiTheme="majorBidi" w:hAnsiTheme="majorBidi" w:cstheme="majorBidi"/>
          <w:sz w:val="24"/>
          <w:szCs w:val="24"/>
        </w:rPr>
      </w:pPr>
      <w:r>
        <w:rPr>
          <w:rFonts w:asciiTheme="majorBidi" w:hAnsiTheme="majorBidi" w:cstheme="majorBidi"/>
          <w:sz w:val="24"/>
          <w:szCs w:val="24"/>
        </w:rPr>
        <w:t xml:space="preserve">Date of Birth: 13/10/1991 </w:t>
      </w:r>
    </w:p>
    <w:p w14:paraId="30E4F126" w14:textId="6E6E996E" w:rsidR="00CE4B19" w:rsidRPr="006F1454" w:rsidRDefault="00CE4B19" w:rsidP="00CE4B19">
      <w:pPr>
        <w:spacing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Background _____________________________________________________</w:t>
      </w:r>
      <w:r w:rsidRPr="006F1454">
        <w:rPr>
          <w:rFonts w:asciiTheme="majorBidi" w:hAnsiTheme="majorBidi" w:cstheme="majorBidi"/>
          <w:b/>
          <w:bCs/>
          <w:sz w:val="28"/>
          <w:szCs w:val="28"/>
          <w:u w:val="single"/>
        </w:rPr>
        <w:t xml:space="preserve"> </w:t>
      </w:r>
    </w:p>
    <w:p w14:paraId="7A0F7CD6" w14:textId="1D9C873E" w:rsidR="00414A08" w:rsidRPr="00CE4B19" w:rsidRDefault="00CE4B19" w:rsidP="00CE4B19">
      <w:pPr>
        <w:pStyle w:val="show-more-less-texttext--less"/>
        <w:ind w:right="375"/>
        <w:jc w:val="both"/>
      </w:pPr>
      <w:r>
        <w:t>Faculty Member with a strong background of academic and professional accounting subjects. Skills in teaching, research, and advisory in investment’s efficiency and governance practices. Strong skills in advanced qualitative and quantitative research. Experienced in STATA, Eviews, and Nvivo. Experienced in financial and economic platforms such as: Bloomberg, S&amp;P Global, and Thomson Reuters. Published my research in Web of Science Q1 Journals All of my empirical investigations were based on Saudi context and other GCC countries. My research interests: IFRS, Investment’s decisions, Governance Practices, Corporate Disclosure, and Financial Innovations.</w:t>
      </w:r>
      <w:r w:rsidRPr="00CE4B19">
        <w:t xml:space="preserve"> During the years at Northern Border University Dr. Waleed has taught several accounting subjects including Auditing with ISA and IFRS, Managerial Accounting, Governmental Accounting, and English Accounting Readings. He covered two training courses for undergraduate students such as Corporate Governance: An International Perspective.</w:t>
      </w:r>
    </w:p>
    <w:p w14:paraId="4BF53820" w14:textId="5D4C030B" w:rsidR="006F1454" w:rsidRPr="006C1979" w:rsidRDefault="00414A08" w:rsidP="006C1979">
      <w:pPr>
        <w:spacing w:line="240" w:lineRule="auto"/>
        <w:rPr>
          <w:rFonts w:asciiTheme="majorBidi" w:hAnsiTheme="majorBidi" w:cstheme="majorBidi"/>
          <w:b/>
          <w:bCs/>
          <w:sz w:val="28"/>
          <w:szCs w:val="28"/>
          <w:u w:val="single"/>
        </w:rPr>
      </w:pPr>
      <w:r w:rsidRPr="006F1454">
        <w:rPr>
          <w:rFonts w:asciiTheme="majorBidi" w:hAnsiTheme="majorBidi" w:cstheme="majorBidi"/>
          <w:b/>
          <w:bCs/>
          <w:sz w:val="28"/>
          <w:szCs w:val="28"/>
          <w:u w:val="single"/>
        </w:rPr>
        <w:t xml:space="preserve">Carrer </w:t>
      </w:r>
      <w:r w:rsidR="00CE4B19">
        <w:rPr>
          <w:rFonts w:asciiTheme="majorBidi" w:hAnsiTheme="majorBidi" w:cstheme="majorBidi"/>
          <w:b/>
          <w:bCs/>
          <w:sz w:val="28"/>
          <w:szCs w:val="28"/>
          <w:u w:val="single"/>
        </w:rPr>
        <w:t>E</w:t>
      </w:r>
      <w:r w:rsidRPr="006F1454">
        <w:rPr>
          <w:rFonts w:asciiTheme="majorBidi" w:hAnsiTheme="majorBidi" w:cstheme="majorBidi"/>
          <w:b/>
          <w:bCs/>
          <w:sz w:val="28"/>
          <w:szCs w:val="28"/>
          <w:u w:val="single"/>
        </w:rPr>
        <w:t>xperience</w:t>
      </w:r>
      <w:r w:rsidR="006F1454">
        <w:rPr>
          <w:rFonts w:asciiTheme="majorBidi" w:hAnsiTheme="majorBidi" w:cstheme="majorBidi"/>
          <w:b/>
          <w:bCs/>
          <w:sz w:val="28"/>
          <w:szCs w:val="28"/>
          <w:u w:val="single"/>
        </w:rPr>
        <w:t>________________________________________________</w:t>
      </w:r>
      <w:r w:rsidRPr="006F1454">
        <w:rPr>
          <w:rFonts w:asciiTheme="majorBidi" w:hAnsiTheme="majorBidi" w:cstheme="majorBidi"/>
          <w:b/>
          <w:bCs/>
          <w:sz w:val="28"/>
          <w:szCs w:val="28"/>
          <w:u w:val="single"/>
        </w:rPr>
        <w:t xml:space="preserve"> </w:t>
      </w:r>
    </w:p>
    <w:p w14:paraId="7F444E85" w14:textId="32B7C4EB" w:rsidR="00414A08" w:rsidRPr="006F1454" w:rsidRDefault="00414A08" w:rsidP="006B62BA">
      <w:pPr>
        <w:pStyle w:val="ListParagraph"/>
        <w:numPr>
          <w:ilvl w:val="0"/>
          <w:numId w:val="1"/>
        </w:numPr>
        <w:spacing w:line="240" w:lineRule="auto"/>
        <w:rPr>
          <w:rFonts w:asciiTheme="majorBidi" w:hAnsiTheme="majorBidi" w:cstheme="majorBidi"/>
          <w:sz w:val="24"/>
          <w:szCs w:val="24"/>
        </w:rPr>
      </w:pPr>
      <w:r w:rsidRPr="006F1454">
        <w:rPr>
          <w:rFonts w:asciiTheme="majorBidi" w:hAnsiTheme="majorBidi" w:cstheme="majorBidi"/>
          <w:sz w:val="24"/>
          <w:szCs w:val="24"/>
        </w:rPr>
        <w:t xml:space="preserve">Teaching Assistant, the College of Business, Arar           </w:t>
      </w:r>
      <w:r w:rsidRPr="006F1454">
        <w:rPr>
          <w:rFonts w:asciiTheme="majorBidi" w:hAnsiTheme="majorBidi" w:cstheme="majorBidi"/>
          <w:b/>
          <w:bCs/>
          <w:sz w:val="24"/>
          <w:szCs w:val="24"/>
        </w:rPr>
        <w:t>December 2013 until 2022</w:t>
      </w:r>
    </w:p>
    <w:p w14:paraId="64B8A36F" w14:textId="2B9179C0" w:rsidR="006F1454" w:rsidRPr="006F1454" w:rsidRDefault="006F1454" w:rsidP="006B62BA">
      <w:pPr>
        <w:pStyle w:val="ListParagraph"/>
        <w:numPr>
          <w:ilvl w:val="0"/>
          <w:numId w:val="1"/>
        </w:numPr>
        <w:spacing w:line="240" w:lineRule="auto"/>
        <w:rPr>
          <w:rFonts w:asciiTheme="majorBidi" w:hAnsiTheme="majorBidi" w:cstheme="majorBidi"/>
          <w:b/>
          <w:bCs/>
          <w:sz w:val="24"/>
          <w:szCs w:val="24"/>
        </w:rPr>
      </w:pPr>
      <w:r w:rsidRPr="006F1454">
        <w:rPr>
          <w:rFonts w:asciiTheme="majorBidi" w:hAnsiTheme="majorBidi" w:cstheme="majorBidi"/>
          <w:sz w:val="24"/>
          <w:szCs w:val="24"/>
        </w:rPr>
        <w:t xml:space="preserve">Coordinator of Postgraduate Studies and Scientific Research at College of Business Administration, Northern Border University, Arar, Saudi Arabia    </w:t>
      </w:r>
      <w:r w:rsidRPr="006F1454">
        <w:rPr>
          <w:rFonts w:asciiTheme="majorBidi" w:hAnsiTheme="majorBidi" w:cstheme="majorBidi"/>
          <w:b/>
          <w:bCs/>
          <w:sz w:val="24"/>
          <w:szCs w:val="24"/>
        </w:rPr>
        <w:t>January 2018 until December 2018</w:t>
      </w:r>
    </w:p>
    <w:p w14:paraId="0EF380BD" w14:textId="0EA50722" w:rsidR="006F1454" w:rsidRPr="006F1454" w:rsidRDefault="006F1454" w:rsidP="006B62BA">
      <w:pPr>
        <w:pStyle w:val="ListParagraph"/>
        <w:numPr>
          <w:ilvl w:val="0"/>
          <w:numId w:val="1"/>
        </w:numPr>
        <w:spacing w:line="240" w:lineRule="auto"/>
        <w:rPr>
          <w:rFonts w:asciiTheme="majorBidi" w:hAnsiTheme="majorBidi" w:cstheme="majorBidi"/>
          <w:sz w:val="24"/>
          <w:szCs w:val="24"/>
        </w:rPr>
      </w:pPr>
      <w:r w:rsidRPr="006F1454">
        <w:rPr>
          <w:rFonts w:asciiTheme="majorBidi" w:hAnsiTheme="majorBidi" w:cstheme="majorBidi"/>
          <w:sz w:val="24"/>
          <w:szCs w:val="24"/>
        </w:rPr>
        <w:t xml:space="preserve">Managerial Coordinator of Accounting Department at College of Business Administration                 </w:t>
      </w:r>
      <w:r>
        <w:rPr>
          <w:rFonts w:asciiTheme="majorBidi" w:hAnsiTheme="majorBidi" w:cstheme="majorBidi"/>
          <w:sz w:val="24"/>
          <w:szCs w:val="24"/>
        </w:rPr>
        <w:t xml:space="preserve">                                           </w:t>
      </w:r>
      <w:r w:rsidRPr="006F1454">
        <w:rPr>
          <w:rFonts w:asciiTheme="majorBidi" w:hAnsiTheme="majorBidi" w:cstheme="majorBidi"/>
          <w:b/>
          <w:bCs/>
          <w:sz w:val="24"/>
          <w:szCs w:val="24"/>
        </w:rPr>
        <w:t>December 2018 until Oct 2019</w:t>
      </w:r>
    </w:p>
    <w:p w14:paraId="36EA85A7" w14:textId="7E650831" w:rsidR="00414A08" w:rsidRDefault="00414A08" w:rsidP="00414A08">
      <w:pPr>
        <w:pStyle w:val="ListParagraph"/>
        <w:numPr>
          <w:ilvl w:val="0"/>
          <w:numId w:val="1"/>
        </w:numPr>
        <w:spacing w:line="240" w:lineRule="auto"/>
        <w:rPr>
          <w:rFonts w:asciiTheme="majorBidi" w:hAnsiTheme="majorBidi" w:cstheme="majorBidi"/>
          <w:sz w:val="24"/>
          <w:szCs w:val="24"/>
        </w:rPr>
      </w:pPr>
      <w:r w:rsidRPr="006F1454">
        <w:rPr>
          <w:rFonts w:asciiTheme="majorBidi" w:hAnsiTheme="majorBidi" w:cstheme="majorBidi"/>
          <w:sz w:val="24"/>
          <w:szCs w:val="24"/>
        </w:rPr>
        <w:t xml:space="preserve">Lecturer of Accounting, the College of Business, Arar </w:t>
      </w:r>
      <w:r w:rsidR="006B62BA" w:rsidRPr="006F1454">
        <w:rPr>
          <w:rFonts w:asciiTheme="majorBidi" w:hAnsiTheme="majorBidi" w:cstheme="majorBidi"/>
          <w:sz w:val="24"/>
          <w:szCs w:val="24"/>
        </w:rPr>
        <w:t xml:space="preserve"> </w:t>
      </w:r>
      <w:r w:rsidRPr="006F1454">
        <w:rPr>
          <w:rFonts w:asciiTheme="majorBidi" w:hAnsiTheme="majorBidi" w:cstheme="majorBidi"/>
          <w:sz w:val="24"/>
          <w:szCs w:val="24"/>
        </w:rPr>
        <w:t xml:space="preserve">    </w:t>
      </w:r>
      <w:r w:rsidRPr="006F1454">
        <w:rPr>
          <w:rFonts w:asciiTheme="majorBidi" w:hAnsiTheme="majorBidi" w:cstheme="majorBidi"/>
          <w:b/>
          <w:bCs/>
          <w:sz w:val="24"/>
          <w:szCs w:val="24"/>
        </w:rPr>
        <w:t xml:space="preserve">April 2022 until </w:t>
      </w:r>
      <w:r w:rsidR="00370705">
        <w:rPr>
          <w:rFonts w:asciiTheme="majorBidi" w:hAnsiTheme="majorBidi" w:cstheme="majorBidi"/>
          <w:b/>
          <w:bCs/>
          <w:sz w:val="24"/>
          <w:szCs w:val="24"/>
        </w:rPr>
        <w:t>Dec 2023</w:t>
      </w:r>
      <w:r w:rsidRPr="006F1454">
        <w:rPr>
          <w:rFonts w:asciiTheme="majorBidi" w:hAnsiTheme="majorBidi" w:cstheme="majorBidi"/>
          <w:sz w:val="24"/>
          <w:szCs w:val="24"/>
        </w:rPr>
        <w:t xml:space="preserve"> </w:t>
      </w:r>
    </w:p>
    <w:p w14:paraId="0CCAED11" w14:textId="300A0D1D" w:rsidR="001D6EB7" w:rsidRPr="006F1454" w:rsidRDefault="001D6EB7" w:rsidP="00414A08">
      <w:pPr>
        <w:pStyle w:val="ListParagraph"/>
        <w:numPr>
          <w:ilvl w:val="0"/>
          <w:numId w:val="1"/>
        </w:numPr>
        <w:spacing w:line="240" w:lineRule="auto"/>
        <w:rPr>
          <w:rFonts w:asciiTheme="majorBidi" w:hAnsiTheme="majorBidi" w:cstheme="majorBidi"/>
          <w:sz w:val="24"/>
          <w:szCs w:val="24"/>
        </w:rPr>
      </w:pPr>
      <w:r>
        <w:rPr>
          <w:rFonts w:asciiTheme="majorBidi" w:hAnsiTheme="majorBidi" w:cstheme="majorBidi"/>
          <w:sz w:val="24"/>
          <w:szCs w:val="24"/>
        </w:rPr>
        <w:t xml:space="preserve">Assistant Professor of Accounting, the College of Business, Arar </w:t>
      </w:r>
      <w:r w:rsidRPr="001D6EB7">
        <w:rPr>
          <w:rFonts w:asciiTheme="majorBidi" w:hAnsiTheme="majorBidi" w:cstheme="majorBidi"/>
          <w:b/>
          <w:bCs/>
          <w:sz w:val="24"/>
          <w:szCs w:val="24"/>
        </w:rPr>
        <w:t>Dec 2023 until Now</w:t>
      </w:r>
    </w:p>
    <w:p w14:paraId="61A0B03C" w14:textId="37062FCA" w:rsidR="00C102DF" w:rsidRPr="00370705" w:rsidRDefault="006F1454" w:rsidP="00414A08">
      <w:pPr>
        <w:pStyle w:val="ListParagraph"/>
        <w:numPr>
          <w:ilvl w:val="0"/>
          <w:numId w:val="1"/>
        </w:numPr>
        <w:spacing w:line="240" w:lineRule="auto"/>
        <w:rPr>
          <w:rFonts w:asciiTheme="majorBidi" w:hAnsiTheme="majorBidi" w:cstheme="majorBidi"/>
          <w:sz w:val="24"/>
          <w:szCs w:val="24"/>
        </w:rPr>
      </w:pPr>
      <w:r>
        <w:rPr>
          <w:rFonts w:asciiTheme="majorBidi" w:hAnsiTheme="majorBidi" w:cstheme="majorBidi"/>
          <w:sz w:val="24"/>
          <w:szCs w:val="24"/>
        </w:rPr>
        <w:t xml:space="preserve">Open contract of </w:t>
      </w:r>
      <w:r w:rsidR="00C102DF" w:rsidRPr="006F1454">
        <w:rPr>
          <w:rFonts w:asciiTheme="majorBidi" w:hAnsiTheme="majorBidi" w:cstheme="majorBidi"/>
          <w:sz w:val="24"/>
          <w:szCs w:val="24"/>
        </w:rPr>
        <w:t>Academic Consultant</w:t>
      </w:r>
      <w:r w:rsidR="00154E05" w:rsidRPr="006F1454">
        <w:rPr>
          <w:rFonts w:asciiTheme="majorBidi" w:hAnsiTheme="majorBidi" w:cstheme="majorBidi"/>
          <w:sz w:val="24"/>
          <w:szCs w:val="24"/>
        </w:rPr>
        <w:t xml:space="preserve"> at</w:t>
      </w:r>
      <w:r w:rsidR="00C102DF" w:rsidRPr="006F1454">
        <w:rPr>
          <w:rFonts w:asciiTheme="majorBidi" w:hAnsiTheme="majorBidi" w:cstheme="majorBidi"/>
          <w:sz w:val="24"/>
          <w:szCs w:val="24"/>
        </w:rPr>
        <w:t xml:space="preserve"> </w:t>
      </w:r>
      <w:r w:rsidR="00C102DF" w:rsidRPr="006F1454">
        <w:rPr>
          <w:rFonts w:asciiTheme="majorBidi" w:hAnsiTheme="majorBidi" w:cstheme="majorBidi"/>
          <w:sz w:val="24"/>
          <w:szCs w:val="24"/>
          <w:shd w:val="clear" w:color="auto" w:fill="FFFFFF"/>
        </w:rPr>
        <w:t xml:space="preserve">Saudi Organization for Chartered and Professional </w:t>
      </w:r>
      <w:r w:rsidR="00154E05" w:rsidRPr="006F1454">
        <w:rPr>
          <w:rFonts w:asciiTheme="majorBidi" w:hAnsiTheme="majorBidi" w:cstheme="majorBidi"/>
          <w:sz w:val="24"/>
          <w:szCs w:val="24"/>
          <w:shd w:val="clear" w:color="auto" w:fill="FFFFFF"/>
        </w:rPr>
        <w:t>Accountants</w:t>
      </w:r>
      <w:r w:rsidR="00154E05" w:rsidRPr="006F1454">
        <w:rPr>
          <w:rFonts w:asciiTheme="majorBidi" w:hAnsiTheme="majorBidi" w:cstheme="majorBidi" w:hint="cs"/>
          <w:sz w:val="24"/>
          <w:szCs w:val="24"/>
          <w:shd w:val="clear" w:color="auto" w:fill="FFFFFF"/>
          <w:rtl/>
        </w:rPr>
        <w:t xml:space="preserve"> </w:t>
      </w:r>
      <w:r w:rsidR="00154E05" w:rsidRPr="006F1454">
        <w:rPr>
          <w:rFonts w:asciiTheme="majorBidi" w:hAnsiTheme="majorBidi" w:cstheme="majorBidi"/>
          <w:sz w:val="24"/>
          <w:szCs w:val="24"/>
          <w:shd w:val="clear" w:color="auto" w:fill="FFFFFF"/>
        </w:rPr>
        <w:t>(</w:t>
      </w:r>
      <w:r w:rsidRPr="006F1454">
        <w:rPr>
          <w:rFonts w:asciiTheme="majorBidi" w:hAnsiTheme="majorBidi" w:cstheme="majorBidi"/>
          <w:sz w:val="24"/>
          <w:szCs w:val="24"/>
          <w:shd w:val="clear" w:color="auto" w:fill="FFFFFF"/>
        </w:rPr>
        <w:t xml:space="preserve">SOCPA) </w:t>
      </w:r>
      <w:r w:rsidR="00C102DF" w:rsidRPr="006F1454">
        <w:rPr>
          <w:rFonts w:asciiTheme="majorBidi" w:hAnsiTheme="majorBidi" w:cstheme="majorBidi"/>
          <w:sz w:val="24"/>
          <w:szCs w:val="24"/>
          <w:shd w:val="clear" w:color="auto" w:fill="FFFFFF"/>
        </w:rPr>
        <w:t xml:space="preserve">                          </w:t>
      </w:r>
      <w:r w:rsidR="00154E05" w:rsidRPr="006F1454">
        <w:rPr>
          <w:rFonts w:asciiTheme="majorBidi" w:hAnsiTheme="majorBidi" w:cstheme="majorBidi"/>
          <w:sz w:val="24"/>
          <w:szCs w:val="24"/>
          <w:shd w:val="clear" w:color="auto" w:fill="FFFFFF"/>
        </w:rPr>
        <w:t xml:space="preserve">    </w:t>
      </w:r>
      <w:r w:rsidR="00C102DF" w:rsidRPr="006F1454">
        <w:rPr>
          <w:rFonts w:asciiTheme="majorBidi" w:hAnsiTheme="majorBidi" w:cstheme="majorBidi"/>
          <w:sz w:val="24"/>
          <w:szCs w:val="24"/>
          <w:shd w:val="clear" w:color="auto" w:fill="FFFFFF"/>
        </w:rPr>
        <w:t xml:space="preserve">   </w:t>
      </w:r>
      <w:r w:rsidR="00C102DF" w:rsidRPr="006F1454">
        <w:rPr>
          <w:rFonts w:asciiTheme="majorBidi" w:hAnsiTheme="majorBidi" w:cstheme="majorBidi"/>
          <w:b/>
          <w:bCs/>
          <w:sz w:val="24"/>
          <w:szCs w:val="24"/>
          <w:shd w:val="clear" w:color="auto" w:fill="FFFFFF"/>
        </w:rPr>
        <w:t xml:space="preserve">September 2021 </w:t>
      </w:r>
      <w:r>
        <w:rPr>
          <w:rFonts w:asciiTheme="majorBidi" w:hAnsiTheme="majorBidi" w:cstheme="majorBidi"/>
          <w:b/>
          <w:bCs/>
          <w:sz w:val="24"/>
          <w:szCs w:val="24"/>
          <w:shd w:val="clear" w:color="auto" w:fill="FFFFFF"/>
        </w:rPr>
        <w:t>until Now</w:t>
      </w:r>
    </w:p>
    <w:p w14:paraId="3AC18886" w14:textId="77777777" w:rsidR="00110026" w:rsidRDefault="00110026" w:rsidP="006B62BA">
      <w:pPr>
        <w:pStyle w:val="profile-section-card"/>
        <w:ind w:right="375"/>
        <w:rPr>
          <w:b/>
          <w:bCs/>
          <w:sz w:val="28"/>
          <w:szCs w:val="28"/>
          <w:u w:val="single"/>
          <w:rtl/>
        </w:rPr>
      </w:pPr>
    </w:p>
    <w:p w14:paraId="61DDFAD0" w14:textId="17F23B0B" w:rsidR="006B62BA" w:rsidRPr="006F1454" w:rsidRDefault="006B62BA" w:rsidP="006B62BA">
      <w:pPr>
        <w:pStyle w:val="profile-section-card"/>
        <w:ind w:right="375"/>
        <w:rPr>
          <w:b/>
          <w:bCs/>
          <w:sz w:val="28"/>
          <w:szCs w:val="28"/>
          <w:u w:val="single"/>
        </w:rPr>
      </w:pPr>
      <w:r w:rsidRPr="006F1454">
        <w:rPr>
          <w:b/>
          <w:bCs/>
          <w:sz w:val="28"/>
          <w:szCs w:val="28"/>
          <w:u w:val="single"/>
        </w:rPr>
        <w:lastRenderedPageBreak/>
        <w:t>Education</w:t>
      </w:r>
      <w:r w:rsidR="006F1454">
        <w:rPr>
          <w:b/>
          <w:bCs/>
          <w:sz w:val="28"/>
          <w:szCs w:val="28"/>
          <w:u w:val="single"/>
        </w:rPr>
        <w:t>_____________</w:t>
      </w:r>
      <w:bookmarkStart w:id="0" w:name="_GoBack"/>
      <w:bookmarkEnd w:id="0"/>
      <w:r w:rsidR="006F1454">
        <w:rPr>
          <w:b/>
          <w:bCs/>
          <w:sz w:val="28"/>
          <w:szCs w:val="28"/>
          <w:u w:val="single"/>
        </w:rPr>
        <w:t>________________________________________</w:t>
      </w:r>
    </w:p>
    <w:p w14:paraId="2A9ABF5E" w14:textId="65232BCE" w:rsidR="006B62BA" w:rsidRPr="006F1454" w:rsidRDefault="006B62BA" w:rsidP="006F1454">
      <w:pPr>
        <w:pStyle w:val="profile-section-card"/>
        <w:ind w:right="375"/>
      </w:pPr>
      <w:r w:rsidRPr="006F1454">
        <w:t>Ph.D. in Accountancy, RMIT University, Australia (2019-2023)</w:t>
      </w:r>
    </w:p>
    <w:p w14:paraId="2B66005F" w14:textId="11831CDE" w:rsidR="006B62BA" w:rsidRPr="006F1454" w:rsidRDefault="006B62BA" w:rsidP="006F1454">
      <w:pPr>
        <w:pStyle w:val="profile-section-card"/>
        <w:ind w:right="375"/>
      </w:pPr>
      <w:r w:rsidRPr="006F1454">
        <w:t>Master of Accountancy, The University of Scranton, PA, USA (2017)</w:t>
      </w:r>
      <w:r w:rsidR="007416C5">
        <w:t xml:space="preserve"> (GPA. 3.9/4).</w:t>
      </w:r>
    </w:p>
    <w:p w14:paraId="62BCABA2" w14:textId="2B2A5171" w:rsidR="007D1048" w:rsidRPr="006F1454" w:rsidRDefault="006B62BA" w:rsidP="00110026">
      <w:pPr>
        <w:pStyle w:val="profile-section-card"/>
        <w:ind w:right="375"/>
      </w:pPr>
      <w:r w:rsidRPr="006F1454">
        <w:t xml:space="preserve">Bachelor’s degree in accounting, Northern Border University, Saudi Arabia (2009-2013). </w:t>
      </w:r>
      <w:r w:rsidR="007416C5">
        <w:t>(GPA. 3.99/5).</w:t>
      </w:r>
    </w:p>
    <w:p w14:paraId="15947870" w14:textId="0EAF7727" w:rsidR="006B62BA" w:rsidRPr="006F1454" w:rsidRDefault="006B62BA" w:rsidP="006B62BA">
      <w:pPr>
        <w:pStyle w:val="profile-section-card"/>
        <w:ind w:right="375"/>
        <w:rPr>
          <w:b/>
          <w:bCs/>
          <w:sz w:val="26"/>
          <w:szCs w:val="26"/>
          <w:u w:val="single"/>
        </w:rPr>
      </w:pPr>
      <w:r w:rsidRPr="006F1454">
        <w:rPr>
          <w:b/>
          <w:bCs/>
          <w:sz w:val="28"/>
          <w:szCs w:val="28"/>
          <w:u w:val="single"/>
        </w:rPr>
        <w:t>Languages</w:t>
      </w:r>
      <w:r w:rsidR="006F1454" w:rsidRPr="006F1454">
        <w:rPr>
          <w:b/>
          <w:bCs/>
          <w:sz w:val="26"/>
          <w:szCs w:val="26"/>
          <w:u w:val="single"/>
        </w:rPr>
        <w:t>_______________________________________________________</w:t>
      </w:r>
      <w:r w:rsidRPr="006F1454">
        <w:rPr>
          <w:b/>
          <w:bCs/>
          <w:sz w:val="26"/>
          <w:szCs w:val="26"/>
          <w:u w:val="single"/>
        </w:rPr>
        <w:t xml:space="preserve"> </w:t>
      </w:r>
    </w:p>
    <w:p w14:paraId="088D5815" w14:textId="6E1EBFD6" w:rsidR="006B62BA" w:rsidRPr="001D6EB7" w:rsidRDefault="006B62BA" w:rsidP="001D6EB7">
      <w:pPr>
        <w:pStyle w:val="profile-section-card"/>
        <w:ind w:right="375"/>
        <w:rPr>
          <w:sz w:val="26"/>
          <w:szCs w:val="26"/>
        </w:rPr>
      </w:pPr>
      <w:r w:rsidRPr="001D6EB7">
        <w:rPr>
          <w:b/>
          <w:bCs/>
          <w:sz w:val="26"/>
          <w:szCs w:val="26"/>
        </w:rPr>
        <w:t>Arabic</w:t>
      </w:r>
      <w:r w:rsidR="001D6EB7">
        <w:rPr>
          <w:sz w:val="26"/>
          <w:szCs w:val="26"/>
        </w:rPr>
        <w:t xml:space="preserve">                   Native                                      </w:t>
      </w:r>
      <w:r w:rsidRPr="001D6EB7">
        <w:rPr>
          <w:b/>
          <w:bCs/>
          <w:sz w:val="26"/>
          <w:szCs w:val="26"/>
        </w:rPr>
        <w:t>English</w:t>
      </w:r>
      <w:r w:rsidR="001D6EB7">
        <w:rPr>
          <w:sz w:val="26"/>
          <w:szCs w:val="26"/>
        </w:rPr>
        <w:t xml:space="preserve">             Fluent</w:t>
      </w:r>
    </w:p>
    <w:p w14:paraId="79AAFF9B" w14:textId="797BFA85" w:rsidR="006B62BA" w:rsidRPr="006F1454" w:rsidRDefault="006B62BA" w:rsidP="006B62BA">
      <w:pPr>
        <w:pStyle w:val="profile-section-card"/>
        <w:ind w:right="375"/>
        <w:rPr>
          <w:b/>
          <w:bCs/>
          <w:sz w:val="28"/>
          <w:szCs w:val="28"/>
          <w:u w:val="single"/>
        </w:rPr>
      </w:pPr>
      <w:r w:rsidRPr="006F1454">
        <w:rPr>
          <w:b/>
          <w:bCs/>
          <w:sz w:val="28"/>
          <w:szCs w:val="28"/>
          <w:u w:val="single"/>
        </w:rPr>
        <w:t>Training and workshops</w:t>
      </w:r>
      <w:r w:rsidR="006F1454" w:rsidRPr="006F1454">
        <w:rPr>
          <w:b/>
          <w:bCs/>
          <w:sz w:val="28"/>
          <w:szCs w:val="28"/>
          <w:u w:val="single"/>
        </w:rPr>
        <w:t>________________________________________</w:t>
      </w:r>
    </w:p>
    <w:p w14:paraId="03592E29" w14:textId="77777777" w:rsidR="006B62BA" w:rsidRDefault="006B62BA" w:rsidP="006B62BA">
      <w:pPr>
        <w:pStyle w:val="profile-section-card"/>
        <w:numPr>
          <w:ilvl w:val="0"/>
          <w:numId w:val="1"/>
        </w:numPr>
        <w:ind w:right="375"/>
      </w:pPr>
      <w:r w:rsidRPr="006B62BA">
        <w:t>Private Company Accounting &amp; Reporting: A one-Day Forum, Chicago IL, USA, November 2017</w:t>
      </w:r>
    </w:p>
    <w:p w14:paraId="4ED097D4" w14:textId="03121DFA" w:rsidR="006566BA" w:rsidRDefault="006566BA" w:rsidP="006B62BA">
      <w:pPr>
        <w:pStyle w:val="profile-section-card"/>
        <w:numPr>
          <w:ilvl w:val="0"/>
          <w:numId w:val="1"/>
        </w:numPr>
        <w:ind w:right="375"/>
      </w:pPr>
      <w:r>
        <w:t>ERP workshop in Saudi club of Scranton University, PA, USA, 2017.</w:t>
      </w:r>
    </w:p>
    <w:p w14:paraId="335D7390" w14:textId="65EDB83F" w:rsidR="006566BA" w:rsidRDefault="006566BA" w:rsidP="006566BA">
      <w:pPr>
        <w:pStyle w:val="profile-section-card"/>
        <w:numPr>
          <w:ilvl w:val="0"/>
          <w:numId w:val="1"/>
        </w:numPr>
        <w:ind w:right="375"/>
      </w:pPr>
      <w:r>
        <w:t>Management Time workshop in Saudi club of Scranton University, PA, USA, 2017.</w:t>
      </w:r>
    </w:p>
    <w:p w14:paraId="4944A249" w14:textId="29CA20B5" w:rsidR="006566BA" w:rsidRDefault="006566BA" w:rsidP="006566BA">
      <w:pPr>
        <w:pStyle w:val="profile-section-card"/>
        <w:numPr>
          <w:ilvl w:val="0"/>
          <w:numId w:val="1"/>
        </w:numPr>
        <w:ind w:right="375"/>
      </w:pPr>
      <w:r>
        <w:t>Prepare the annual public budget of Saudi Arabia, Training Course from Saudi club of Scranton University, PA, USA, 2017.</w:t>
      </w:r>
    </w:p>
    <w:p w14:paraId="159E591F" w14:textId="6D1AEC81" w:rsidR="006566BA" w:rsidRPr="006B62BA" w:rsidRDefault="006566BA" w:rsidP="006566BA">
      <w:pPr>
        <w:pStyle w:val="profile-section-card"/>
        <w:numPr>
          <w:ilvl w:val="0"/>
          <w:numId w:val="1"/>
        </w:numPr>
        <w:ind w:right="375"/>
      </w:pPr>
      <w:r w:rsidRPr="006B62BA">
        <w:t>International Exhibitions &amp; Conference on higher</w:t>
      </w:r>
      <w:r>
        <w:t xml:space="preserve"> Education, Riyadh, Saudi Arabia,</w:t>
      </w:r>
      <w:r w:rsidRPr="006B62BA">
        <w:t xml:space="preserve"> 2019</w:t>
      </w:r>
      <w:r>
        <w:t>.</w:t>
      </w:r>
    </w:p>
    <w:p w14:paraId="3D296D4E" w14:textId="4A55AD6A" w:rsidR="006566BA" w:rsidRPr="006B62BA" w:rsidRDefault="006B62BA" w:rsidP="006566BA">
      <w:pPr>
        <w:pStyle w:val="profile-section-card"/>
        <w:numPr>
          <w:ilvl w:val="0"/>
          <w:numId w:val="1"/>
        </w:numPr>
        <w:ind w:right="375"/>
      </w:pPr>
      <w:r w:rsidRPr="006B62BA">
        <w:t>A Short Course on How to Write a Successful Research Paper in the field of Accounting and Finance, Waverly Gardens, VIC, Australia, 2023</w:t>
      </w:r>
      <w:r w:rsidR="006566BA">
        <w:t>.</w:t>
      </w:r>
    </w:p>
    <w:p w14:paraId="06F732CD" w14:textId="03E08673" w:rsidR="0064118A" w:rsidRDefault="0064118A" w:rsidP="00813645">
      <w:pPr>
        <w:pStyle w:val="profile-section-card"/>
        <w:ind w:right="375"/>
        <w:rPr>
          <w:b/>
          <w:bCs/>
          <w:sz w:val="28"/>
          <w:szCs w:val="28"/>
          <w:u w:val="single"/>
        </w:rPr>
      </w:pPr>
      <w:r>
        <w:rPr>
          <w:b/>
          <w:bCs/>
          <w:sz w:val="28"/>
          <w:szCs w:val="28"/>
          <w:u w:val="single"/>
        </w:rPr>
        <w:t>Committees_______________</w:t>
      </w:r>
      <w:r w:rsidR="00813645">
        <w:rPr>
          <w:b/>
          <w:bCs/>
          <w:sz w:val="28"/>
          <w:szCs w:val="28"/>
          <w:u w:val="single"/>
        </w:rPr>
        <w:t>_________</w:t>
      </w:r>
      <w:r>
        <w:rPr>
          <w:b/>
          <w:bCs/>
          <w:sz w:val="28"/>
          <w:szCs w:val="28"/>
          <w:u w:val="single"/>
        </w:rPr>
        <w:t>___________________________</w:t>
      </w:r>
    </w:p>
    <w:p w14:paraId="2CB4BACF" w14:textId="42536554" w:rsidR="00813645" w:rsidRPr="00813645" w:rsidRDefault="00813645" w:rsidP="00813645">
      <w:pPr>
        <w:pStyle w:val="profile-section-card"/>
        <w:numPr>
          <w:ilvl w:val="0"/>
          <w:numId w:val="1"/>
        </w:numPr>
        <w:ind w:right="375"/>
        <w:rPr>
          <w:i/>
          <w:iCs/>
        </w:rPr>
      </w:pPr>
      <w:r>
        <w:t>Vice Chair of Alumni Unit of the College of Business 2023-2024</w:t>
      </w:r>
    </w:p>
    <w:p w14:paraId="2DF436EB" w14:textId="033894E5" w:rsidR="00813645" w:rsidRPr="00813645" w:rsidRDefault="00813645" w:rsidP="00813645">
      <w:pPr>
        <w:pStyle w:val="profile-section-card"/>
        <w:numPr>
          <w:ilvl w:val="0"/>
          <w:numId w:val="1"/>
        </w:numPr>
        <w:ind w:right="375"/>
        <w:rPr>
          <w:i/>
          <w:iCs/>
        </w:rPr>
      </w:pPr>
      <w:r>
        <w:t>Member of Strategic Plan Team of The College of Business 2023-2024</w:t>
      </w:r>
    </w:p>
    <w:p w14:paraId="5CF8A4E6" w14:textId="5D091666" w:rsidR="00813645" w:rsidRPr="00813645" w:rsidRDefault="00813645" w:rsidP="00813645">
      <w:pPr>
        <w:pStyle w:val="profile-section-card"/>
        <w:numPr>
          <w:ilvl w:val="0"/>
          <w:numId w:val="1"/>
        </w:numPr>
        <w:ind w:right="375"/>
        <w:rPr>
          <w:i/>
          <w:iCs/>
        </w:rPr>
      </w:pPr>
      <w:r>
        <w:t>Member of Social Partnerships Unit of the College of Business 2023-2024</w:t>
      </w:r>
    </w:p>
    <w:p w14:paraId="48A0A926" w14:textId="4F0169C6" w:rsidR="00813645" w:rsidRPr="00813645" w:rsidRDefault="00813645" w:rsidP="00813645">
      <w:pPr>
        <w:pStyle w:val="profile-section-card"/>
        <w:numPr>
          <w:ilvl w:val="0"/>
          <w:numId w:val="1"/>
        </w:numPr>
        <w:ind w:right="375"/>
        <w:rPr>
          <w:i/>
          <w:iCs/>
        </w:rPr>
      </w:pPr>
      <w:r>
        <w:t>Member of Enrolment and Acceptance of the College of Business 2024-2024</w:t>
      </w:r>
    </w:p>
    <w:p w14:paraId="20784C07" w14:textId="1F4DB57F" w:rsidR="00813645" w:rsidRPr="0084069F" w:rsidRDefault="00813645" w:rsidP="00813645">
      <w:pPr>
        <w:pStyle w:val="profile-section-card"/>
        <w:numPr>
          <w:ilvl w:val="0"/>
          <w:numId w:val="1"/>
        </w:numPr>
        <w:ind w:right="375"/>
        <w:rPr>
          <w:i/>
          <w:iCs/>
        </w:rPr>
      </w:pPr>
      <w:r>
        <w:t>Member of Students complaints of the College of Business 2023-2024</w:t>
      </w:r>
    </w:p>
    <w:p w14:paraId="4EE19267" w14:textId="5D91DC38" w:rsidR="0084069F" w:rsidRPr="00813645" w:rsidRDefault="0084069F" w:rsidP="00813645">
      <w:pPr>
        <w:pStyle w:val="profile-section-card"/>
        <w:numPr>
          <w:ilvl w:val="0"/>
          <w:numId w:val="1"/>
        </w:numPr>
        <w:ind w:right="375"/>
        <w:rPr>
          <w:i/>
          <w:iCs/>
        </w:rPr>
      </w:pPr>
      <w:r>
        <w:t xml:space="preserve">Vice Chair of Master of Professional Accounting Establishment 2023 </w:t>
      </w:r>
    </w:p>
    <w:p w14:paraId="33D58F69" w14:textId="01E6DF17" w:rsidR="00813645" w:rsidRPr="0084069F" w:rsidRDefault="006C0E44" w:rsidP="00813645">
      <w:pPr>
        <w:pStyle w:val="profile-section-card"/>
        <w:numPr>
          <w:ilvl w:val="0"/>
          <w:numId w:val="1"/>
        </w:numPr>
        <w:ind w:right="375"/>
        <w:rPr>
          <w:i/>
          <w:iCs/>
        </w:rPr>
      </w:pPr>
      <w:r>
        <w:t xml:space="preserve">Acting </w:t>
      </w:r>
      <w:r w:rsidR="00813645">
        <w:t>Chair of Academic and Accreditation in Accounting Department 2024-2025</w:t>
      </w:r>
    </w:p>
    <w:p w14:paraId="0A0733F4" w14:textId="0530EF1C" w:rsidR="0084069F" w:rsidRPr="00813645" w:rsidRDefault="0084069F" w:rsidP="00813645">
      <w:pPr>
        <w:pStyle w:val="profile-section-card"/>
        <w:numPr>
          <w:ilvl w:val="0"/>
          <w:numId w:val="1"/>
        </w:numPr>
        <w:ind w:right="375"/>
        <w:rPr>
          <w:i/>
          <w:iCs/>
        </w:rPr>
      </w:pPr>
      <w:r>
        <w:t xml:space="preserve">Vice Chair of Measurement and </w:t>
      </w:r>
      <w:r w:rsidR="00CE4B19">
        <w:t>Evaluation</w:t>
      </w:r>
      <w:r>
        <w:t xml:space="preserve"> in Accounting Department 2024-2025</w:t>
      </w:r>
    </w:p>
    <w:p w14:paraId="0AFA75A1" w14:textId="72B9A4ED" w:rsidR="00813645" w:rsidRPr="00813645" w:rsidRDefault="00813645" w:rsidP="00813645">
      <w:pPr>
        <w:pStyle w:val="profile-section-card"/>
        <w:numPr>
          <w:ilvl w:val="0"/>
          <w:numId w:val="1"/>
        </w:numPr>
        <w:ind w:right="375"/>
        <w:rPr>
          <w:i/>
          <w:iCs/>
        </w:rPr>
      </w:pPr>
      <w:r>
        <w:t>Member of Strategic Plan of Accounting Department 2023-2024</w:t>
      </w:r>
    </w:p>
    <w:p w14:paraId="2C0136CF" w14:textId="4B536A29" w:rsidR="00813645" w:rsidRPr="007416C5" w:rsidRDefault="00813645" w:rsidP="0084069F">
      <w:pPr>
        <w:pStyle w:val="profile-section-card"/>
        <w:numPr>
          <w:ilvl w:val="0"/>
          <w:numId w:val="1"/>
        </w:numPr>
        <w:ind w:right="375"/>
        <w:rPr>
          <w:i/>
          <w:iCs/>
        </w:rPr>
      </w:pPr>
      <w:r>
        <w:t>Member of Scientific Research Unit of Accounting Department 2023-202</w:t>
      </w:r>
      <w:r w:rsidR="0084069F">
        <w:t>5</w:t>
      </w:r>
    </w:p>
    <w:p w14:paraId="6A3525D2" w14:textId="6165A18B" w:rsidR="007416C5" w:rsidRPr="007416C5" w:rsidRDefault="007416C5" w:rsidP="007416C5">
      <w:pPr>
        <w:pStyle w:val="profile-section-card"/>
        <w:numPr>
          <w:ilvl w:val="0"/>
          <w:numId w:val="1"/>
        </w:numPr>
        <w:ind w:right="375"/>
        <w:rPr>
          <w:i/>
          <w:iCs/>
        </w:rPr>
      </w:pPr>
      <w:r>
        <w:t xml:space="preserve">Member </w:t>
      </w:r>
      <w:r>
        <w:rPr>
          <w:lang w:val="en-US"/>
        </w:rPr>
        <w:t>of College Recruitment Committee for Assistant Professor jobs (2024)</w:t>
      </w:r>
    </w:p>
    <w:p w14:paraId="3E7851D9" w14:textId="6B83C182" w:rsidR="007416C5" w:rsidRPr="007416C5" w:rsidRDefault="007416C5" w:rsidP="0084069F">
      <w:pPr>
        <w:pStyle w:val="profile-section-card"/>
        <w:numPr>
          <w:ilvl w:val="0"/>
          <w:numId w:val="1"/>
        </w:numPr>
        <w:ind w:right="375"/>
        <w:rPr>
          <w:i/>
          <w:iCs/>
        </w:rPr>
      </w:pPr>
      <w:r>
        <w:rPr>
          <w:lang w:val="en-US"/>
        </w:rPr>
        <w:t>Member of Accounting Department Recruitment Committee for Assistant Professor jobs (2024)</w:t>
      </w:r>
    </w:p>
    <w:p w14:paraId="38A39236" w14:textId="7C8B380B" w:rsidR="007416C5" w:rsidRPr="003A79FE" w:rsidRDefault="007416C5" w:rsidP="007416C5">
      <w:pPr>
        <w:pStyle w:val="profile-section-card"/>
        <w:numPr>
          <w:ilvl w:val="0"/>
          <w:numId w:val="1"/>
        </w:numPr>
        <w:ind w:right="375"/>
        <w:rPr>
          <w:i/>
          <w:iCs/>
        </w:rPr>
      </w:pPr>
      <w:r>
        <w:rPr>
          <w:lang w:val="en-US"/>
        </w:rPr>
        <w:t>Head of Filed Training of College of Business Administration (2024-2025)</w:t>
      </w:r>
    </w:p>
    <w:p w14:paraId="32D90BD8" w14:textId="77777777" w:rsidR="003A79FE" w:rsidRDefault="003A79FE" w:rsidP="003A79FE">
      <w:pPr>
        <w:pStyle w:val="profile-section-card"/>
        <w:ind w:right="375"/>
        <w:rPr>
          <w:lang w:val="en-US"/>
        </w:rPr>
      </w:pPr>
    </w:p>
    <w:p w14:paraId="4BA82B8B" w14:textId="77777777" w:rsidR="003A79FE" w:rsidRPr="0084069F" w:rsidRDefault="003A79FE" w:rsidP="003A79FE">
      <w:pPr>
        <w:pStyle w:val="profile-section-card"/>
        <w:ind w:right="375"/>
        <w:rPr>
          <w:i/>
          <w:iCs/>
        </w:rPr>
      </w:pPr>
    </w:p>
    <w:p w14:paraId="2B44106F" w14:textId="28DCA1C5" w:rsidR="006B62BA" w:rsidRPr="00C102DF" w:rsidRDefault="006B62BA" w:rsidP="006B62BA">
      <w:pPr>
        <w:pStyle w:val="profile-section-card"/>
        <w:ind w:right="375"/>
        <w:rPr>
          <w:b/>
          <w:bCs/>
          <w:sz w:val="28"/>
          <w:szCs w:val="28"/>
          <w:u w:val="single"/>
        </w:rPr>
      </w:pPr>
      <w:r w:rsidRPr="00C102DF">
        <w:rPr>
          <w:b/>
          <w:bCs/>
          <w:sz w:val="28"/>
          <w:szCs w:val="28"/>
          <w:u w:val="single"/>
        </w:rPr>
        <w:lastRenderedPageBreak/>
        <w:t>Research interests</w:t>
      </w:r>
      <w:r w:rsidR="00C102DF">
        <w:rPr>
          <w:b/>
          <w:bCs/>
          <w:sz w:val="28"/>
          <w:szCs w:val="28"/>
          <w:u w:val="single"/>
        </w:rPr>
        <w:t>______________________________________________</w:t>
      </w:r>
    </w:p>
    <w:p w14:paraId="0477A19B" w14:textId="5FE723BD" w:rsidR="006B62BA" w:rsidRDefault="006B62BA" w:rsidP="006B62BA">
      <w:pPr>
        <w:pStyle w:val="profile-section-card"/>
        <w:numPr>
          <w:ilvl w:val="0"/>
          <w:numId w:val="1"/>
        </w:numPr>
        <w:ind w:right="375"/>
      </w:pPr>
      <w:r>
        <w:t>IFRS adoption and its applications across GCC region</w:t>
      </w:r>
    </w:p>
    <w:p w14:paraId="6F0C9D42" w14:textId="4152E30D" w:rsidR="006B62BA" w:rsidRDefault="006B62BA" w:rsidP="006B62BA">
      <w:pPr>
        <w:pStyle w:val="profile-section-card"/>
        <w:numPr>
          <w:ilvl w:val="0"/>
          <w:numId w:val="1"/>
        </w:numPr>
        <w:ind w:right="375"/>
      </w:pPr>
      <w:r>
        <w:t xml:space="preserve">Disclosure and Governance Practices </w:t>
      </w:r>
    </w:p>
    <w:p w14:paraId="55F4C6CC" w14:textId="1FB3EEC8" w:rsidR="006B62BA" w:rsidRDefault="00C102DF" w:rsidP="006B62BA">
      <w:pPr>
        <w:pStyle w:val="profile-section-card"/>
        <w:numPr>
          <w:ilvl w:val="0"/>
          <w:numId w:val="1"/>
        </w:numPr>
        <w:ind w:right="375"/>
      </w:pPr>
      <w:r>
        <w:t xml:space="preserve">Econometric Analysis in Accounting subjects </w:t>
      </w:r>
    </w:p>
    <w:p w14:paraId="21464847" w14:textId="6DD85F0A" w:rsidR="00C102DF" w:rsidRDefault="00C102DF" w:rsidP="006B62BA">
      <w:pPr>
        <w:pStyle w:val="profile-section-card"/>
        <w:numPr>
          <w:ilvl w:val="0"/>
          <w:numId w:val="1"/>
        </w:numPr>
        <w:ind w:right="375"/>
      </w:pPr>
      <w:r>
        <w:t xml:space="preserve">Investment Efficiency </w:t>
      </w:r>
    </w:p>
    <w:p w14:paraId="745A0EEE" w14:textId="3B9A8B26" w:rsidR="00110026" w:rsidRPr="003A79FE" w:rsidRDefault="00C102DF" w:rsidP="003A79FE">
      <w:pPr>
        <w:pStyle w:val="profile-section-card"/>
        <w:numPr>
          <w:ilvl w:val="0"/>
          <w:numId w:val="1"/>
        </w:numPr>
        <w:ind w:right="375"/>
        <w:rPr>
          <w:rtl/>
        </w:rPr>
      </w:pPr>
      <w:r>
        <w:t xml:space="preserve">Capital Structure </w:t>
      </w:r>
    </w:p>
    <w:p w14:paraId="0E29557A" w14:textId="25B67118" w:rsidR="001D6EB7" w:rsidRPr="00C102DF" w:rsidRDefault="001D6EB7" w:rsidP="00110026">
      <w:pPr>
        <w:pStyle w:val="profile-section-card"/>
        <w:ind w:right="375"/>
        <w:jc w:val="center"/>
        <w:rPr>
          <w:b/>
          <w:bCs/>
          <w:sz w:val="28"/>
          <w:szCs w:val="28"/>
          <w:u w:val="single"/>
        </w:rPr>
      </w:pPr>
      <w:r>
        <w:rPr>
          <w:b/>
          <w:bCs/>
          <w:sz w:val="28"/>
          <w:szCs w:val="28"/>
          <w:u w:val="single"/>
        </w:rPr>
        <w:t>Taught Courses for undergraduate students________________________</w:t>
      </w:r>
    </w:p>
    <w:p w14:paraId="4D774FC3" w14:textId="7DEF0C2F" w:rsidR="001D6EB7" w:rsidRDefault="001D6EB7" w:rsidP="001D6EB7">
      <w:pPr>
        <w:pStyle w:val="profile-section-card"/>
        <w:numPr>
          <w:ilvl w:val="0"/>
          <w:numId w:val="1"/>
        </w:numPr>
        <w:ind w:right="375"/>
      </w:pPr>
      <w:r>
        <w:t xml:space="preserve">Governmental Accounting and Non-profit organizations </w:t>
      </w:r>
    </w:p>
    <w:p w14:paraId="7D5486E3" w14:textId="49C41C3B" w:rsidR="001D6EB7" w:rsidRDefault="001D6EB7" w:rsidP="001D6EB7">
      <w:pPr>
        <w:pStyle w:val="profile-section-card"/>
        <w:numPr>
          <w:ilvl w:val="0"/>
          <w:numId w:val="1"/>
        </w:numPr>
        <w:ind w:right="375"/>
      </w:pPr>
      <w:r>
        <w:t>Managerial Accounting</w:t>
      </w:r>
    </w:p>
    <w:p w14:paraId="235DBF4D" w14:textId="24A08C4B" w:rsidR="001D6EB7" w:rsidRDefault="001D6EB7" w:rsidP="001D6EB7">
      <w:pPr>
        <w:pStyle w:val="profile-section-card"/>
        <w:numPr>
          <w:ilvl w:val="0"/>
          <w:numId w:val="1"/>
        </w:numPr>
        <w:ind w:right="375"/>
      </w:pPr>
      <w:r>
        <w:t>Cost Accounting, I</w:t>
      </w:r>
    </w:p>
    <w:p w14:paraId="1B76AB9E" w14:textId="3E32D723" w:rsidR="001D6EB7" w:rsidRDefault="001D6EB7" w:rsidP="001D6EB7">
      <w:pPr>
        <w:pStyle w:val="profile-section-card"/>
        <w:numPr>
          <w:ilvl w:val="0"/>
          <w:numId w:val="1"/>
        </w:numPr>
        <w:ind w:right="375"/>
      </w:pPr>
      <w:r>
        <w:t>Auditing, I</w:t>
      </w:r>
    </w:p>
    <w:p w14:paraId="4A9D348E" w14:textId="1F1E465E" w:rsidR="001D6EB7" w:rsidRDefault="001D6EB7" w:rsidP="001D6EB7">
      <w:pPr>
        <w:pStyle w:val="profile-section-card"/>
        <w:numPr>
          <w:ilvl w:val="0"/>
          <w:numId w:val="1"/>
        </w:numPr>
        <w:ind w:right="375"/>
      </w:pPr>
      <w:r>
        <w:t>English Accounting Readings</w:t>
      </w:r>
    </w:p>
    <w:p w14:paraId="0F49680C" w14:textId="42F465D3" w:rsidR="001D6EB7" w:rsidRDefault="001D6EB7" w:rsidP="001D6EB7">
      <w:pPr>
        <w:pStyle w:val="profile-section-card"/>
        <w:numPr>
          <w:ilvl w:val="0"/>
          <w:numId w:val="1"/>
        </w:numPr>
        <w:ind w:right="375"/>
      </w:pPr>
      <w:r>
        <w:t>Accounting Theory</w:t>
      </w:r>
    </w:p>
    <w:p w14:paraId="110924CA" w14:textId="563B9E05" w:rsidR="006C0E44" w:rsidRDefault="006C0E44" w:rsidP="001D6EB7">
      <w:pPr>
        <w:pStyle w:val="profile-section-card"/>
        <w:numPr>
          <w:ilvl w:val="0"/>
          <w:numId w:val="1"/>
        </w:numPr>
        <w:ind w:right="375"/>
      </w:pPr>
      <w:r>
        <w:t>Accounting for Oil and Mining</w:t>
      </w:r>
    </w:p>
    <w:p w14:paraId="14A88545" w14:textId="34C09816" w:rsidR="0084069F" w:rsidRDefault="006C0E44" w:rsidP="00110026">
      <w:pPr>
        <w:pStyle w:val="profile-section-card"/>
        <w:numPr>
          <w:ilvl w:val="0"/>
          <w:numId w:val="1"/>
        </w:numPr>
        <w:ind w:right="375"/>
      </w:pPr>
      <w:r>
        <w:t>Applied Accounting Research</w:t>
      </w:r>
    </w:p>
    <w:p w14:paraId="04282010" w14:textId="5CD7F004" w:rsidR="00C102DF" w:rsidRPr="006F1454" w:rsidRDefault="00C102DF" w:rsidP="00C102DF">
      <w:pPr>
        <w:pStyle w:val="profile-section-card"/>
        <w:ind w:right="375"/>
        <w:rPr>
          <w:b/>
          <w:bCs/>
          <w:sz w:val="28"/>
          <w:szCs w:val="28"/>
          <w:u w:val="single"/>
        </w:rPr>
      </w:pPr>
      <w:r w:rsidRPr="006F1454">
        <w:rPr>
          <w:b/>
          <w:bCs/>
          <w:sz w:val="28"/>
          <w:szCs w:val="28"/>
          <w:u w:val="single"/>
        </w:rPr>
        <w:t>Research Outputs</w:t>
      </w:r>
      <w:r w:rsidR="006F1454">
        <w:rPr>
          <w:b/>
          <w:bCs/>
          <w:sz w:val="28"/>
          <w:szCs w:val="28"/>
          <w:u w:val="single"/>
        </w:rPr>
        <w:t>______________________________________________</w:t>
      </w:r>
    </w:p>
    <w:p w14:paraId="786E72E3" w14:textId="11758D0C" w:rsidR="00C102DF" w:rsidRPr="00C102DF" w:rsidRDefault="00C102DF" w:rsidP="00C102DF">
      <w:pPr>
        <w:pStyle w:val="profile-section-card"/>
        <w:ind w:right="375"/>
      </w:pPr>
      <w:r w:rsidRPr="00C102DF">
        <w:t xml:space="preserve">Dr. Waleed research outputs cover the areas in financial reporting studies and his research work appears in peer-review and refereed journals. </w:t>
      </w:r>
    </w:p>
    <w:p w14:paraId="0DD993F8" w14:textId="41CC2A7C" w:rsidR="00C102DF" w:rsidRPr="00ED76E5" w:rsidRDefault="00C102DF" w:rsidP="00C102DF">
      <w:pPr>
        <w:pStyle w:val="profile-section-card"/>
        <w:ind w:right="375"/>
        <w:rPr>
          <w:b/>
          <w:bCs/>
          <w:sz w:val="28"/>
          <w:szCs w:val="28"/>
          <w:u w:val="single"/>
        </w:rPr>
      </w:pPr>
      <w:r w:rsidRPr="00ED76E5">
        <w:rPr>
          <w:b/>
          <w:bCs/>
          <w:sz w:val="28"/>
          <w:szCs w:val="28"/>
          <w:u w:val="single"/>
        </w:rPr>
        <w:t>Publications</w:t>
      </w:r>
      <w:r w:rsidR="00ED76E5" w:rsidRPr="00ED76E5">
        <w:rPr>
          <w:b/>
          <w:bCs/>
          <w:sz w:val="28"/>
          <w:szCs w:val="28"/>
          <w:u w:val="single"/>
        </w:rPr>
        <w:t>___________________________________________________</w:t>
      </w:r>
    </w:p>
    <w:p w14:paraId="3B3935ED" w14:textId="5A993529" w:rsidR="00C102DF" w:rsidRPr="00C102DF" w:rsidRDefault="00C102DF" w:rsidP="00C102DF">
      <w:pPr>
        <w:pStyle w:val="profile-section-card"/>
        <w:ind w:right="375"/>
      </w:pPr>
      <w:r w:rsidRPr="00C102DF">
        <w:t xml:space="preserve">1. Alruwaili, W.S., Ahmed, A.D. and Joshi, M., 2023. IFRS adoption, firms’ investment efficiency and financial reporting quality: a new empirical assessment of moderating effects from Saudi listed firms. </w:t>
      </w:r>
      <w:r w:rsidRPr="00C102DF">
        <w:rPr>
          <w:i/>
          <w:iCs/>
        </w:rPr>
        <w:t>International Journal of Accounting and Information Management</w:t>
      </w:r>
      <w:r w:rsidRPr="00C102DF">
        <w:t xml:space="preserve">, </w:t>
      </w:r>
      <w:r w:rsidRPr="00C102DF">
        <w:rPr>
          <w:i/>
          <w:iCs/>
        </w:rPr>
        <w:t>31</w:t>
      </w:r>
      <w:r w:rsidRPr="00C102DF">
        <w:t>(2), pp.376-411. (ABDC: B, Q</w:t>
      </w:r>
      <w:r>
        <w:t>2</w:t>
      </w:r>
      <w:r w:rsidRPr="00C102DF">
        <w:t xml:space="preserve"> Journal</w:t>
      </w:r>
      <w:r>
        <w:t xml:space="preserve"> in </w:t>
      </w:r>
      <w:r w:rsidRPr="00C102DF">
        <w:t>WOS</w:t>
      </w:r>
      <w:r>
        <w:t xml:space="preserve"> and Q1 in Scopus</w:t>
      </w:r>
      <w:r w:rsidRPr="00C102DF">
        <w:t xml:space="preserve">) </w:t>
      </w:r>
    </w:p>
    <w:p w14:paraId="1CD68816" w14:textId="04989C50" w:rsidR="00C102DF" w:rsidRDefault="00C102DF" w:rsidP="00C102DF">
      <w:pPr>
        <w:pStyle w:val="profile-section-card"/>
        <w:ind w:right="375"/>
      </w:pPr>
      <w:r w:rsidRPr="00C102DF">
        <w:t xml:space="preserve">2. Alruwaili, W.S., Ahmed, A.D. and Joshi, M., 2023. IFRS Innovation, Governance Practices and Firm Performance: A new Empirical Assessment of Moderating Effects Across GCC region. </w:t>
      </w:r>
      <w:r w:rsidRPr="00C102DF">
        <w:rPr>
          <w:i/>
          <w:iCs/>
        </w:rPr>
        <w:t>Equilibrium. Quarterly Journal of Economics and Economic Policy</w:t>
      </w:r>
      <w:r w:rsidRPr="00C102DF">
        <w:t xml:space="preserve">, </w:t>
      </w:r>
      <w:r w:rsidRPr="00C102DF">
        <w:rPr>
          <w:i/>
          <w:iCs/>
        </w:rPr>
        <w:t xml:space="preserve">18 </w:t>
      </w:r>
      <w:r w:rsidRPr="00C102DF">
        <w:t>(3). (Q1 Journal, WOS)</w:t>
      </w:r>
    </w:p>
    <w:p w14:paraId="6FB9AC16" w14:textId="67414185" w:rsidR="001D6EB7" w:rsidRPr="00ED76E5" w:rsidRDefault="001D6EB7" w:rsidP="001D6EB7">
      <w:pPr>
        <w:pStyle w:val="profile-section-card"/>
        <w:ind w:right="375"/>
        <w:rPr>
          <w:b/>
          <w:bCs/>
          <w:sz w:val="28"/>
          <w:szCs w:val="28"/>
          <w:u w:val="single"/>
        </w:rPr>
      </w:pPr>
      <w:r>
        <w:rPr>
          <w:b/>
          <w:bCs/>
          <w:sz w:val="28"/>
          <w:szCs w:val="28"/>
          <w:u w:val="single"/>
        </w:rPr>
        <w:t>Publications Under formal Evaluations</w:t>
      </w:r>
      <w:r w:rsidRPr="00ED76E5">
        <w:rPr>
          <w:b/>
          <w:bCs/>
          <w:sz w:val="28"/>
          <w:szCs w:val="28"/>
          <w:u w:val="single"/>
        </w:rPr>
        <w:t>______</w:t>
      </w:r>
      <w:r>
        <w:rPr>
          <w:b/>
          <w:bCs/>
          <w:sz w:val="28"/>
          <w:szCs w:val="28"/>
          <w:u w:val="single"/>
        </w:rPr>
        <w:t>____</w:t>
      </w:r>
      <w:r w:rsidRPr="00ED76E5">
        <w:rPr>
          <w:b/>
          <w:bCs/>
          <w:sz w:val="28"/>
          <w:szCs w:val="28"/>
          <w:u w:val="single"/>
        </w:rPr>
        <w:t>__________________</w:t>
      </w:r>
    </w:p>
    <w:p w14:paraId="0DBAE843" w14:textId="2C56CF2C" w:rsidR="00E4341F" w:rsidRDefault="006C1979" w:rsidP="003A79FE">
      <w:pPr>
        <w:pStyle w:val="profile-section-card"/>
        <w:ind w:right="375"/>
        <w:jc w:val="both"/>
        <w:rPr>
          <w:rtl/>
        </w:rPr>
      </w:pPr>
      <w:r w:rsidRPr="006C1979">
        <w:rPr>
          <w:b/>
          <w:bCs/>
        </w:rPr>
        <w:t xml:space="preserve">Submitted: </w:t>
      </w:r>
      <w:r w:rsidR="0084069F">
        <w:t>Oeconomia Copernicana (Polish Journal and Top 5% Journal in the world of Economic</w:t>
      </w:r>
      <w:r w:rsidR="007416C5">
        <w:t xml:space="preserve"> According to Web of Science index</w:t>
      </w:r>
      <w:r w:rsidR="0084069F">
        <w:t>).</w:t>
      </w:r>
    </w:p>
    <w:p w14:paraId="53CA3C75" w14:textId="77B1AF8A" w:rsidR="007416C5" w:rsidRDefault="007416C5" w:rsidP="003A79FE">
      <w:pPr>
        <w:pStyle w:val="profile-section-card"/>
        <w:ind w:right="375"/>
        <w:jc w:val="both"/>
        <w:rPr>
          <w:lang w:val="en-US"/>
        </w:rPr>
      </w:pPr>
      <w:r w:rsidRPr="007416C5">
        <w:rPr>
          <w:b/>
          <w:bCs/>
          <w:lang w:val="en-US"/>
        </w:rPr>
        <w:t>Submitted</w:t>
      </w:r>
      <w:r>
        <w:rPr>
          <w:lang w:val="en-US"/>
        </w:rPr>
        <w:t>: International Review of Economics and Finance (ABDC: A and Q1 Journal)</w:t>
      </w:r>
    </w:p>
    <w:p w14:paraId="580A290B" w14:textId="1924CA2C" w:rsidR="00EE3267" w:rsidRDefault="00EE3267" w:rsidP="003A79FE">
      <w:pPr>
        <w:pStyle w:val="profile-section-card"/>
        <w:ind w:right="375"/>
        <w:jc w:val="both"/>
        <w:rPr>
          <w:lang w:val="en-US"/>
        </w:rPr>
      </w:pPr>
      <w:r w:rsidRPr="00EE3267">
        <w:rPr>
          <w:b/>
          <w:bCs/>
          <w:lang w:val="en-US"/>
        </w:rPr>
        <w:t>Submitted</w:t>
      </w:r>
      <w:r>
        <w:rPr>
          <w:lang w:val="en-US"/>
        </w:rPr>
        <w:t>: Journal of Risk and Financial Management (ABDC: B and Cite Score: Q1)</w:t>
      </w:r>
    </w:p>
    <w:p w14:paraId="00D5342C" w14:textId="70CD31FB" w:rsidR="00EE3267" w:rsidRDefault="00EE3267" w:rsidP="00EE3267">
      <w:pPr>
        <w:pStyle w:val="profile-section-card"/>
        <w:ind w:right="375"/>
        <w:jc w:val="both"/>
        <w:rPr>
          <w:lang w:val="en-US"/>
        </w:rPr>
      </w:pPr>
      <w:r w:rsidRPr="00EE3267">
        <w:rPr>
          <w:b/>
          <w:bCs/>
          <w:lang w:val="en-US"/>
        </w:rPr>
        <w:t>Submitted</w:t>
      </w:r>
      <w:r>
        <w:rPr>
          <w:lang w:val="en-US"/>
        </w:rPr>
        <w:t>: Journal of Risk and Financial Management (ABDC: B and Cite Score: Q1)</w:t>
      </w:r>
    </w:p>
    <w:p w14:paraId="5DEA860E" w14:textId="512568B6" w:rsidR="00EE3267" w:rsidRDefault="00EE3267" w:rsidP="00EE3267">
      <w:pPr>
        <w:pStyle w:val="profile-section-card"/>
        <w:ind w:right="375"/>
        <w:jc w:val="both"/>
        <w:rPr>
          <w:lang w:val="en-US"/>
        </w:rPr>
      </w:pPr>
      <w:r w:rsidRPr="00EE3267">
        <w:rPr>
          <w:b/>
          <w:bCs/>
          <w:lang w:val="en-US"/>
        </w:rPr>
        <w:t>Submitted</w:t>
      </w:r>
      <w:r>
        <w:rPr>
          <w:lang w:val="en-US"/>
        </w:rPr>
        <w:t xml:space="preserve">; </w:t>
      </w:r>
      <w:proofErr w:type="spellStart"/>
      <w:r>
        <w:rPr>
          <w:lang w:val="en-US"/>
        </w:rPr>
        <w:t>Heliyon</w:t>
      </w:r>
      <w:proofErr w:type="spellEnd"/>
      <w:r>
        <w:rPr>
          <w:lang w:val="en-US"/>
        </w:rPr>
        <w:t xml:space="preserve"> Journal (SSCI Q1 Journal)</w:t>
      </w:r>
    </w:p>
    <w:p w14:paraId="38506F93" w14:textId="4AF8B1EE" w:rsidR="00EE3267" w:rsidRDefault="00EE3267" w:rsidP="003A79FE">
      <w:pPr>
        <w:pStyle w:val="profile-section-card"/>
        <w:ind w:right="375"/>
        <w:jc w:val="both"/>
        <w:rPr>
          <w:lang w:val="en-US"/>
        </w:rPr>
      </w:pPr>
      <w:r w:rsidRPr="00EE3267">
        <w:rPr>
          <w:b/>
          <w:bCs/>
          <w:lang w:val="en-US"/>
        </w:rPr>
        <w:lastRenderedPageBreak/>
        <w:t>Submitted</w:t>
      </w:r>
      <w:r>
        <w:rPr>
          <w:lang w:val="en-US"/>
        </w:rPr>
        <w:t xml:space="preserve">: Equilibrium. Quarterly Journal of Economic and Economic Policy (Scopus Q1 Journal). </w:t>
      </w:r>
    </w:p>
    <w:p w14:paraId="3AE66249" w14:textId="161445FD" w:rsidR="006C0E44" w:rsidRPr="00ED76E5" w:rsidRDefault="006C0E44" w:rsidP="007416C5">
      <w:pPr>
        <w:pStyle w:val="profile-section-card"/>
        <w:ind w:right="375"/>
        <w:rPr>
          <w:b/>
          <w:bCs/>
          <w:sz w:val="28"/>
          <w:szCs w:val="28"/>
          <w:u w:val="single"/>
        </w:rPr>
      </w:pPr>
      <w:r>
        <w:rPr>
          <w:b/>
          <w:bCs/>
          <w:sz w:val="28"/>
          <w:szCs w:val="28"/>
          <w:u w:val="single"/>
        </w:rPr>
        <w:t>Conference Presentations</w:t>
      </w:r>
      <w:r w:rsidRPr="00ED76E5">
        <w:rPr>
          <w:b/>
          <w:bCs/>
          <w:sz w:val="28"/>
          <w:szCs w:val="28"/>
          <w:u w:val="single"/>
        </w:rPr>
        <w:t>_____</w:t>
      </w:r>
      <w:r>
        <w:rPr>
          <w:b/>
          <w:bCs/>
          <w:sz w:val="28"/>
          <w:szCs w:val="28"/>
          <w:u w:val="single"/>
        </w:rPr>
        <w:t>___________</w:t>
      </w:r>
      <w:r w:rsidRPr="00ED76E5">
        <w:rPr>
          <w:b/>
          <w:bCs/>
          <w:sz w:val="28"/>
          <w:szCs w:val="28"/>
          <w:u w:val="single"/>
        </w:rPr>
        <w:t>_</w:t>
      </w:r>
      <w:r>
        <w:rPr>
          <w:b/>
          <w:bCs/>
          <w:sz w:val="28"/>
          <w:szCs w:val="28"/>
          <w:u w:val="single"/>
        </w:rPr>
        <w:t>____</w:t>
      </w:r>
      <w:r w:rsidRPr="00ED76E5">
        <w:rPr>
          <w:b/>
          <w:bCs/>
          <w:sz w:val="28"/>
          <w:szCs w:val="28"/>
          <w:u w:val="single"/>
        </w:rPr>
        <w:t>__________________</w:t>
      </w:r>
    </w:p>
    <w:p w14:paraId="76C8E8EF" w14:textId="141FCC17" w:rsidR="006C1979" w:rsidRDefault="006C0E44" w:rsidP="006566BA">
      <w:pPr>
        <w:pStyle w:val="profile-section-card"/>
        <w:numPr>
          <w:ilvl w:val="0"/>
          <w:numId w:val="5"/>
        </w:numPr>
        <w:ind w:right="375"/>
      </w:pPr>
      <w:r>
        <w:t xml:space="preserve">ESG, CSR strategy and Board-specific skills: Further evaluation across GCC listed firms. Annual Conference with Doctoral Masterclasses: </w:t>
      </w:r>
      <w:r w:rsidRPr="00E4341F">
        <w:rPr>
          <w:i/>
          <w:iCs/>
        </w:rPr>
        <w:t>British Accounting &amp; Finance Association,</w:t>
      </w:r>
      <w:r>
        <w:t xml:space="preserve"> Portsmouth, U.K., 08-10 April 202</w:t>
      </w:r>
      <w:r w:rsidR="008878A3">
        <w:t>4.</w:t>
      </w:r>
    </w:p>
    <w:p w14:paraId="324A1968" w14:textId="2CD9B49E" w:rsidR="006C0E44" w:rsidRPr="00ED76E5" w:rsidRDefault="006C0E44" w:rsidP="006C0E44">
      <w:pPr>
        <w:pStyle w:val="profile-section-card"/>
        <w:ind w:right="375"/>
        <w:rPr>
          <w:b/>
          <w:bCs/>
          <w:sz w:val="28"/>
          <w:szCs w:val="28"/>
          <w:u w:val="single"/>
        </w:rPr>
      </w:pPr>
      <w:r>
        <w:rPr>
          <w:b/>
          <w:bCs/>
          <w:sz w:val="28"/>
          <w:szCs w:val="28"/>
          <w:u w:val="single"/>
        </w:rPr>
        <w:t>Editorial Experience_____</w:t>
      </w:r>
      <w:r w:rsidRPr="00ED76E5">
        <w:rPr>
          <w:b/>
          <w:bCs/>
          <w:sz w:val="28"/>
          <w:szCs w:val="28"/>
          <w:u w:val="single"/>
        </w:rPr>
        <w:t>_____</w:t>
      </w:r>
      <w:r>
        <w:rPr>
          <w:b/>
          <w:bCs/>
          <w:sz w:val="28"/>
          <w:szCs w:val="28"/>
          <w:u w:val="single"/>
        </w:rPr>
        <w:t>___________</w:t>
      </w:r>
      <w:r w:rsidRPr="00ED76E5">
        <w:rPr>
          <w:b/>
          <w:bCs/>
          <w:sz w:val="28"/>
          <w:szCs w:val="28"/>
          <w:u w:val="single"/>
        </w:rPr>
        <w:t>_</w:t>
      </w:r>
      <w:r>
        <w:rPr>
          <w:b/>
          <w:bCs/>
          <w:sz w:val="28"/>
          <w:szCs w:val="28"/>
          <w:u w:val="single"/>
        </w:rPr>
        <w:t>____</w:t>
      </w:r>
      <w:r w:rsidRPr="00ED76E5">
        <w:rPr>
          <w:b/>
          <w:bCs/>
          <w:sz w:val="28"/>
          <w:szCs w:val="28"/>
          <w:u w:val="single"/>
        </w:rPr>
        <w:t>__________________</w:t>
      </w:r>
    </w:p>
    <w:p w14:paraId="65E067C6" w14:textId="4C280224" w:rsidR="006C0E44" w:rsidRDefault="006C0E44" w:rsidP="00E4341F">
      <w:pPr>
        <w:pStyle w:val="profile-section-card"/>
        <w:numPr>
          <w:ilvl w:val="0"/>
          <w:numId w:val="7"/>
        </w:numPr>
        <w:ind w:right="375"/>
      </w:pPr>
      <w:r>
        <w:t xml:space="preserve">Academic Reviewer of Economic Analysis and Policy Journal (Q1 SSCI Journal) (One </w:t>
      </w:r>
      <w:r w:rsidR="00E4341F">
        <w:t>E</w:t>
      </w:r>
      <w:r>
        <w:t xml:space="preserve">mpirical </w:t>
      </w:r>
      <w:r w:rsidR="00E4341F">
        <w:t>P</w:t>
      </w:r>
      <w:r>
        <w:t xml:space="preserve">aper reviewed from China </w:t>
      </w:r>
      <w:r w:rsidR="00E4341F">
        <w:t>new smart cities</w:t>
      </w:r>
      <w:r>
        <w:t>).</w:t>
      </w:r>
    </w:p>
    <w:p w14:paraId="2E4DB603" w14:textId="5BA5FDB7" w:rsidR="007416C5" w:rsidRPr="003A79FE" w:rsidRDefault="007416C5" w:rsidP="007416C5">
      <w:pPr>
        <w:pStyle w:val="profile-section-card"/>
        <w:ind w:right="375"/>
        <w:rPr>
          <w:b/>
          <w:bCs/>
          <w:sz w:val="28"/>
          <w:szCs w:val="28"/>
          <w:u w:val="single"/>
        </w:rPr>
      </w:pPr>
      <w:r w:rsidRPr="003A79FE">
        <w:rPr>
          <w:b/>
          <w:bCs/>
          <w:sz w:val="28"/>
          <w:szCs w:val="28"/>
          <w:u w:val="single"/>
        </w:rPr>
        <w:t>Personal Skills________________________________________________</w:t>
      </w:r>
      <w:r w:rsidR="003A79FE">
        <w:rPr>
          <w:b/>
          <w:bCs/>
          <w:sz w:val="28"/>
          <w:szCs w:val="28"/>
          <w:u w:val="single"/>
        </w:rPr>
        <w:t>_</w:t>
      </w:r>
    </w:p>
    <w:p w14:paraId="1956A5A6" w14:textId="2000EDD9" w:rsidR="007416C5" w:rsidRDefault="003A79FE" w:rsidP="003A79FE">
      <w:pPr>
        <w:pStyle w:val="profile-section-card"/>
        <w:numPr>
          <w:ilvl w:val="0"/>
          <w:numId w:val="10"/>
        </w:numPr>
        <w:ind w:right="375"/>
      </w:pPr>
      <w:r>
        <w:t xml:space="preserve">High skills of Power BI software </w:t>
      </w:r>
    </w:p>
    <w:p w14:paraId="5EB156DA" w14:textId="01A10085" w:rsidR="003A79FE" w:rsidRDefault="003A79FE" w:rsidP="003A79FE">
      <w:pPr>
        <w:pStyle w:val="profile-section-card"/>
        <w:numPr>
          <w:ilvl w:val="0"/>
          <w:numId w:val="10"/>
        </w:numPr>
        <w:ind w:right="375"/>
      </w:pPr>
      <w:r>
        <w:t>High skills of Microsoft Office including; Word, Power Point, and Excel</w:t>
      </w:r>
    </w:p>
    <w:p w14:paraId="19FAC0E0" w14:textId="77777777" w:rsidR="003A79FE" w:rsidRDefault="003A79FE" w:rsidP="003A79FE">
      <w:pPr>
        <w:pStyle w:val="profile-section-card"/>
        <w:numPr>
          <w:ilvl w:val="0"/>
          <w:numId w:val="10"/>
        </w:numPr>
        <w:ind w:right="375"/>
      </w:pPr>
      <w:r>
        <w:t>Effective Communication skills</w:t>
      </w:r>
    </w:p>
    <w:p w14:paraId="0D9B57AE" w14:textId="6D819BDC" w:rsidR="003A79FE" w:rsidRDefault="003A79FE" w:rsidP="003A79FE">
      <w:pPr>
        <w:pStyle w:val="profile-section-card"/>
        <w:numPr>
          <w:ilvl w:val="0"/>
          <w:numId w:val="10"/>
        </w:numPr>
        <w:ind w:right="375"/>
      </w:pPr>
      <w:r>
        <w:t>Strategic planner of Management and Finance</w:t>
      </w:r>
    </w:p>
    <w:p w14:paraId="71995F05" w14:textId="77777777" w:rsidR="003A79FE" w:rsidRDefault="003A79FE" w:rsidP="003A79FE">
      <w:pPr>
        <w:pStyle w:val="profile-section-card"/>
        <w:ind w:right="375"/>
      </w:pPr>
    </w:p>
    <w:p w14:paraId="189D9774" w14:textId="1D88A037" w:rsidR="003A79FE" w:rsidRDefault="003A79FE" w:rsidP="003A79FE">
      <w:pPr>
        <w:pStyle w:val="profile-section-card"/>
        <w:ind w:right="375"/>
        <w:rPr>
          <w:b/>
          <w:bCs/>
          <w:sz w:val="28"/>
          <w:szCs w:val="28"/>
        </w:rPr>
      </w:pPr>
    </w:p>
    <w:p w14:paraId="1D7714E8" w14:textId="77777777" w:rsidR="003A79FE" w:rsidRPr="003A79FE" w:rsidRDefault="003A79FE" w:rsidP="003A79FE">
      <w:pPr>
        <w:pStyle w:val="profile-section-card"/>
        <w:ind w:right="375"/>
        <w:rPr>
          <w:b/>
          <w:bCs/>
          <w:sz w:val="28"/>
          <w:szCs w:val="28"/>
        </w:rPr>
      </w:pPr>
    </w:p>
    <w:p w14:paraId="435EBC4F" w14:textId="35E6F1F3" w:rsidR="00C102DF" w:rsidRPr="00C102DF" w:rsidRDefault="00C102DF" w:rsidP="00C102DF">
      <w:pPr>
        <w:pStyle w:val="profile-section-card"/>
        <w:ind w:right="375"/>
        <w:rPr>
          <w:b/>
          <w:bCs/>
        </w:rPr>
      </w:pPr>
    </w:p>
    <w:sectPr w:rsidR="00C102DF" w:rsidRPr="00C102DF" w:rsidSect="00110026">
      <w:footerReference w:type="default" r:id="rId10"/>
      <w:pgSz w:w="11906" w:h="16838"/>
      <w:pgMar w:top="1440" w:right="1440" w:bottom="1440" w:left="144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EBE7F" w14:textId="77777777" w:rsidR="0008551E" w:rsidRDefault="0008551E" w:rsidP="00CE4B19">
      <w:pPr>
        <w:spacing w:before="0" w:after="0" w:line="240" w:lineRule="auto"/>
      </w:pPr>
      <w:r>
        <w:separator/>
      </w:r>
    </w:p>
  </w:endnote>
  <w:endnote w:type="continuationSeparator" w:id="0">
    <w:p w14:paraId="3959D00F" w14:textId="77777777" w:rsidR="0008551E" w:rsidRDefault="0008551E" w:rsidP="00CE4B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23919"/>
      <w:docPartObj>
        <w:docPartGallery w:val="Page Numbers (Bottom of Page)"/>
        <w:docPartUnique/>
      </w:docPartObj>
    </w:sdtPr>
    <w:sdtEndPr>
      <w:rPr>
        <w:color w:val="7F7F7F" w:themeColor="background1" w:themeShade="7F"/>
        <w:spacing w:val="60"/>
      </w:rPr>
    </w:sdtEndPr>
    <w:sdtContent>
      <w:p w14:paraId="5F9786E4" w14:textId="298ECDE5" w:rsidR="00CE4B19" w:rsidRDefault="00CE4B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3267">
          <w:rPr>
            <w:noProof/>
          </w:rPr>
          <w:t>4</w:t>
        </w:r>
        <w:r>
          <w:rPr>
            <w:noProof/>
          </w:rPr>
          <w:fldChar w:fldCharType="end"/>
        </w:r>
        <w:r>
          <w:t xml:space="preserve"> | </w:t>
        </w:r>
        <w:r>
          <w:rPr>
            <w:color w:val="7F7F7F" w:themeColor="background1" w:themeShade="7F"/>
            <w:spacing w:val="60"/>
          </w:rPr>
          <w:t>Page</w:t>
        </w:r>
      </w:p>
    </w:sdtContent>
  </w:sdt>
  <w:p w14:paraId="2FC1E8CE" w14:textId="77777777" w:rsidR="00CE4B19" w:rsidRDefault="00CE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CC8CB" w14:textId="77777777" w:rsidR="0008551E" w:rsidRDefault="0008551E" w:rsidP="00CE4B19">
      <w:pPr>
        <w:spacing w:before="0" w:after="0" w:line="240" w:lineRule="auto"/>
      </w:pPr>
      <w:r>
        <w:separator/>
      </w:r>
    </w:p>
  </w:footnote>
  <w:footnote w:type="continuationSeparator" w:id="0">
    <w:p w14:paraId="72EC98E4" w14:textId="77777777" w:rsidR="0008551E" w:rsidRDefault="0008551E" w:rsidP="00CE4B1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B01"/>
    <w:multiLevelType w:val="hybridMultilevel"/>
    <w:tmpl w:val="760E539E"/>
    <w:lvl w:ilvl="0" w:tplc="DA76A4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1055"/>
    <w:multiLevelType w:val="hybridMultilevel"/>
    <w:tmpl w:val="9408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A0A6B"/>
    <w:multiLevelType w:val="hybridMultilevel"/>
    <w:tmpl w:val="5BCC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572B1"/>
    <w:multiLevelType w:val="hybridMultilevel"/>
    <w:tmpl w:val="C506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D67F64"/>
    <w:multiLevelType w:val="hybridMultilevel"/>
    <w:tmpl w:val="EFB808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F622A8"/>
    <w:multiLevelType w:val="hybridMultilevel"/>
    <w:tmpl w:val="BC56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63FED"/>
    <w:multiLevelType w:val="hybridMultilevel"/>
    <w:tmpl w:val="6010BA78"/>
    <w:lvl w:ilvl="0" w:tplc="26A05210">
      <w:start w:val="1"/>
      <w:numFmt w:val="bullet"/>
      <w:lvlText w:val="•"/>
      <w:lvlJc w:val="left"/>
      <w:pPr>
        <w:tabs>
          <w:tab w:val="num" w:pos="720"/>
        </w:tabs>
        <w:ind w:left="720" w:hanging="360"/>
      </w:pPr>
      <w:rPr>
        <w:rFonts w:ascii="Arial" w:hAnsi="Arial" w:hint="default"/>
      </w:rPr>
    </w:lvl>
    <w:lvl w:ilvl="1" w:tplc="A510DC6C" w:tentative="1">
      <w:start w:val="1"/>
      <w:numFmt w:val="bullet"/>
      <w:lvlText w:val="•"/>
      <w:lvlJc w:val="left"/>
      <w:pPr>
        <w:tabs>
          <w:tab w:val="num" w:pos="1440"/>
        </w:tabs>
        <w:ind w:left="1440" w:hanging="360"/>
      </w:pPr>
      <w:rPr>
        <w:rFonts w:ascii="Arial" w:hAnsi="Arial" w:hint="default"/>
      </w:rPr>
    </w:lvl>
    <w:lvl w:ilvl="2" w:tplc="D5FA7B36" w:tentative="1">
      <w:start w:val="1"/>
      <w:numFmt w:val="bullet"/>
      <w:lvlText w:val="•"/>
      <w:lvlJc w:val="left"/>
      <w:pPr>
        <w:tabs>
          <w:tab w:val="num" w:pos="2160"/>
        </w:tabs>
        <w:ind w:left="2160" w:hanging="360"/>
      </w:pPr>
      <w:rPr>
        <w:rFonts w:ascii="Arial" w:hAnsi="Arial" w:hint="default"/>
      </w:rPr>
    </w:lvl>
    <w:lvl w:ilvl="3" w:tplc="4FA26D48" w:tentative="1">
      <w:start w:val="1"/>
      <w:numFmt w:val="bullet"/>
      <w:lvlText w:val="•"/>
      <w:lvlJc w:val="left"/>
      <w:pPr>
        <w:tabs>
          <w:tab w:val="num" w:pos="2880"/>
        </w:tabs>
        <w:ind w:left="2880" w:hanging="360"/>
      </w:pPr>
      <w:rPr>
        <w:rFonts w:ascii="Arial" w:hAnsi="Arial" w:hint="default"/>
      </w:rPr>
    </w:lvl>
    <w:lvl w:ilvl="4" w:tplc="D26633BA" w:tentative="1">
      <w:start w:val="1"/>
      <w:numFmt w:val="bullet"/>
      <w:lvlText w:val="•"/>
      <w:lvlJc w:val="left"/>
      <w:pPr>
        <w:tabs>
          <w:tab w:val="num" w:pos="3600"/>
        </w:tabs>
        <w:ind w:left="3600" w:hanging="360"/>
      </w:pPr>
      <w:rPr>
        <w:rFonts w:ascii="Arial" w:hAnsi="Arial" w:hint="default"/>
      </w:rPr>
    </w:lvl>
    <w:lvl w:ilvl="5" w:tplc="C5C48710" w:tentative="1">
      <w:start w:val="1"/>
      <w:numFmt w:val="bullet"/>
      <w:lvlText w:val="•"/>
      <w:lvlJc w:val="left"/>
      <w:pPr>
        <w:tabs>
          <w:tab w:val="num" w:pos="4320"/>
        </w:tabs>
        <w:ind w:left="4320" w:hanging="360"/>
      </w:pPr>
      <w:rPr>
        <w:rFonts w:ascii="Arial" w:hAnsi="Arial" w:hint="default"/>
      </w:rPr>
    </w:lvl>
    <w:lvl w:ilvl="6" w:tplc="DCAC6186" w:tentative="1">
      <w:start w:val="1"/>
      <w:numFmt w:val="bullet"/>
      <w:lvlText w:val="•"/>
      <w:lvlJc w:val="left"/>
      <w:pPr>
        <w:tabs>
          <w:tab w:val="num" w:pos="5040"/>
        </w:tabs>
        <w:ind w:left="5040" w:hanging="360"/>
      </w:pPr>
      <w:rPr>
        <w:rFonts w:ascii="Arial" w:hAnsi="Arial" w:hint="default"/>
      </w:rPr>
    </w:lvl>
    <w:lvl w:ilvl="7" w:tplc="D9BE0958" w:tentative="1">
      <w:start w:val="1"/>
      <w:numFmt w:val="bullet"/>
      <w:lvlText w:val="•"/>
      <w:lvlJc w:val="left"/>
      <w:pPr>
        <w:tabs>
          <w:tab w:val="num" w:pos="5760"/>
        </w:tabs>
        <w:ind w:left="5760" w:hanging="360"/>
      </w:pPr>
      <w:rPr>
        <w:rFonts w:ascii="Arial" w:hAnsi="Arial" w:hint="default"/>
      </w:rPr>
    </w:lvl>
    <w:lvl w:ilvl="8" w:tplc="E0B2D172" w:tentative="1">
      <w:start w:val="1"/>
      <w:numFmt w:val="bullet"/>
      <w:lvlText w:val="•"/>
      <w:lvlJc w:val="left"/>
      <w:pPr>
        <w:tabs>
          <w:tab w:val="num" w:pos="6480"/>
        </w:tabs>
        <w:ind w:left="6480" w:hanging="360"/>
      </w:pPr>
      <w:rPr>
        <w:rFonts w:ascii="Arial" w:hAnsi="Arial" w:hint="default"/>
      </w:rPr>
    </w:lvl>
  </w:abstractNum>
  <w:abstractNum w:abstractNumId="7">
    <w:nsid w:val="64322821"/>
    <w:multiLevelType w:val="hybridMultilevel"/>
    <w:tmpl w:val="43E28D6A"/>
    <w:lvl w:ilvl="0" w:tplc="952C1BEC">
      <w:start w:val="1"/>
      <w:numFmt w:val="bullet"/>
      <w:lvlText w:val="•"/>
      <w:lvlJc w:val="left"/>
      <w:pPr>
        <w:tabs>
          <w:tab w:val="num" w:pos="720"/>
        </w:tabs>
        <w:ind w:left="720" w:hanging="360"/>
      </w:pPr>
      <w:rPr>
        <w:rFonts w:ascii="Arial" w:hAnsi="Arial" w:hint="default"/>
      </w:rPr>
    </w:lvl>
    <w:lvl w:ilvl="1" w:tplc="AB76467A" w:tentative="1">
      <w:start w:val="1"/>
      <w:numFmt w:val="bullet"/>
      <w:lvlText w:val="•"/>
      <w:lvlJc w:val="left"/>
      <w:pPr>
        <w:tabs>
          <w:tab w:val="num" w:pos="1440"/>
        </w:tabs>
        <w:ind w:left="1440" w:hanging="360"/>
      </w:pPr>
      <w:rPr>
        <w:rFonts w:ascii="Arial" w:hAnsi="Arial" w:hint="default"/>
      </w:rPr>
    </w:lvl>
    <w:lvl w:ilvl="2" w:tplc="270C7BC6" w:tentative="1">
      <w:start w:val="1"/>
      <w:numFmt w:val="bullet"/>
      <w:lvlText w:val="•"/>
      <w:lvlJc w:val="left"/>
      <w:pPr>
        <w:tabs>
          <w:tab w:val="num" w:pos="2160"/>
        </w:tabs>
        <w:ind w:left="2160" w:hanging="360"/>
      </w:pPr>
      <w:rPr>
        <w:rFonts w:ascii="Arial" w:hAnsi="Arial" w:hint="default"/>
      </w:rPr>
    </w:lvl>
    <w:lvl w:ilvl="3" w:tplc="EF90E8EA" w:tentative="1">
      <w:start w:val="1"/>
      <w:numFmt w:val="bullet"/>
      <w:lvlText w:val="•"/>
      <w:lvlJc w:val="left"/>
      <w:pPr>
        <w:tabs>
          <w:tab w:val="num" w:pos="2880"/>
        </w:tabs>
        <w:ind w:left="2880" w:hanging="360"/>
      </w:pPr>
      <w:rPr>
        <w:rFonts w:ascii="Arial" w:hAnsi="Arial" w:hint="default"/>
      </w:rPr>
    </w:lvl>
    <w:lvl w:ilvl="4" w:tplc="F848A676" w:tentative="1">
      <w:start w:val="1"/>
      <w:numFmt w:val="bullet"/>
      <w:lvlText w:val="•"/>
      <w:lvlJc w:val="left"/>
      <w:pPr>
        <w:tabs>
          <w:tab w:val="num" w:pos="3600"/>
        </w:tabs>
        <w:ind w:left="3600" w:hanging="360"/>
      </w:pPr>
      <w:rPr>
        <w:rFonts w:ascii="Arial" w:hAnsi="Arial" w:hint="default"/>
      </w:rPr>
    </w:lvl>
    <w:lvl w:ilvl="5" w:tplc="AB0A3BF0" w:tentative="1">
      <w:start w:val="1"/>
      <w:numFmt w:val="bullet"/>
      <w:lvlText w:val="•"/>
      <w:lvlJc w:val="left"/>
      <w:pPr>
        <w:tabs>
          <w:tab w:val="num" w:pos="4320"/>
        </w:tabs>
        <w:ind w:left="4320" w:hanging="360"/>
      </w:pPr>
      <w:rPr>
        <w:rFonts w:ascii="Arial" w:hAnsi="Arial" w:hint="default"/>
      </w:rPr>
    </w:lvl>
    <w:lvl w:ilvl="6" w:tplc="E6A28ADA" w:tentative="1">
      <w:start w:val="1"/>
      <w:numFmt w:val="bullet"/>
      <w:lvlText w:val="•"/>
      <w:lvlJc w:val="left"/>
      <w:pPr>
        <w:tabs>
          <w:tab w:val="num" w:pos="5040"/>
        </w:tabs>
        <w:ind w:left="5040" w:hanging="360"/>
      </w:pPr>
      <w:rPr>
        <w:rFonts w:ascii="Arial" w:hAnsi="Arial" w:hint="default"/>
      </w:rPr>
    </w:lvl>
    <w:lvl w:ilvl="7" w:tplc="6FCA0A2A" w:tentative="1">
      <w:start w:val="1"/>
      <w:numFmt w:val="bullet"/>
      <w:lvlText w:val="•"/>
      <w:lvlJc w:val="left"/>
      <w:pPr>
        <w:tabs>
          <w:tab w:val="num" w:pos="5760"/>
        </w:tabs>
        <w:ind w:left="5760" w:hanging="360"/>
      </w:pPr>
      <w:rPr>
        <w:rFonts w:ascii="Arial" w:hAnsi="Arial" w:hint="default"/>
      </w:rPr>
    </w:lvl>
    <w:lvl w:ilvl="8" w:tplc="4000ACF8" w:tentative="1">
      <w:start w:val="1"/>
      <w:numFmt w:val="bullet"/>
      <w:lvlText w:val="•"/>
      <w:lvlJc w:val="left"/>
      <w:pPr>
        <w:tabs>
          <w:tab w:val="num" w:pos="6480"/>
        </w:tabs>
        <w:ind w:left="6480" w:hanging="360"/>
      </w:pPr>
      <w:rPr>
        <w:rFonts w:ascii="Arial" w:hAnsi="Arial" w:hint="default"/>
      </w:rPr>
    </w:lvl>
  </w:abstractNum>
  <w:abstractNum w:abstractNumId="8">
    <w:nsid w:val="70D61DF5"/>
    <w:multiLevelType w:val="hybridMultilevel"/>
    <w:tmpl w:val="6B40F556"/>
    <w:lvl w:ilvl="0" w:tplc="364A2E44">
      <w:start w:val="1"/>
      <w:numFmt w:val="decimal"/>
      <w:lvlText w:val="%1&gt;"/>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B3F7E"/>
    <w:multiLevelType w:val="multilevel"/>
    <w:tmpl w:val="FF56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7"/>
  </w:num>
  <w:num w:numId="5">
    <w:abstractNumId w:val="2"/>
  </w:num>
  <w:num w:numId="6">
    <w:abstractNumId w:val="1"/>
  </w:num>
  <w:num w:numId="7">
    <w:abstractNumId w:val="5"/>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8"/>
    <w:rsid w:val="0008551E"/>
    <w:rsid w:val="00110026"/>
    <w:rsid w:val="00154E05"/>
    <w:rsid w:val="001D22B0"/>
    <w:rsid w:val="001D6EB7"/>
    <w:rsid w:val="00370705"/>
    <w:rsid w:val="003A79FE"/>
    <w:rsid w:val="00414A08"/>
    <w:rsid w:val="0064118A"/>
    <w:rsid w:val="006566BA"/>
    <w:rsid w:val="0069467E"/>
    <w:rsid w:val="006B62BA"/>
    <w:rsid w:val="006C0E44"/>
    <w:rsid w:val="006C1979"/>
    <w:rsid w:val="006F1454"/>
    <w:rsid w:val="007416C5"/>
    <w:rsid w:val="00787E38"/>
    <w:rsid w:val="007D1048"/>
    <w:rsid w:val="00813645"/>
    <w:rsid w:val="0084069F"/>
    <w:rsid w:val="008878A3"/>
    <w:rsid w:val="00A02A35"/>
    <w:rsid w:val="00AC4C63"/>
    <w:rsid w:val="00B45CBF"/>
    <w:rsid w:val="00C102DF"/>
    <w:rsid w:val="00CE4B19"/>
    <w:rsid w:val="00D47DFF"/>
    <w:rsid w:val="00E14375"/>
    <w:rsid w:val="00E261AA"/>
    <w:rsid w:val="00E4341F"/>
    <w:rsid w:val="00ED76E5"/>
    <w:rsid w:val="00EE1F5E"/>
    <w:rsid w:val="00EE32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696B"/>
  <w15:chartTrackingRefBased/>
  <w15:docId w15:val="{0559D3E6-1500-44E3-B385-14BF3B2A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26"/>
  </w:style>
  <w:style w:type="paragraph" w:styleId="Heading1">
    <w:name w:val="heading 1"/>
    <w:basedOn w:val="Normal"/>
    <w:next w:val="Normal"/>
    <w:link w:val="Heading1Char"/>
    <w:uiPriority w:val="9"/>
    <w:qFormat/>
    <w:rsid w:val="0011002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1002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002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1002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1002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1002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1002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1002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00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A08"/>
    <w:rPr>
      <w:color w:val="0563C1" w:themeColor="hyperlink"/>
      <w:u w:val="single"/>
    </w:rPr>
  </w:style>
  <w:style w:type="character" w:customStyle="1" w:styleId="UnresolvedMention">
    <w:name w:val="Unresolved Mention"/>
    <w:basedOn w:val="DefaultParagraphFont"/>
    <w:uiPriority w:val="99"/>
    <w:semiHidden/>
    <w:unhideWhenUsed/>
    <w:rsid w:val="00414A08"/>
    <w:rPr>
      <w:color w:val="605E5C"/>
      <w:shd w:val="clear" w:color="auto" w:fill="E1DFDD"/>
    </w:rPr>
  </w:style>
  <w:style w:type="paragraph" w:styleId="ListParagraph">
    <w:name w:val="List Paragraph"/>
    <w:basedOn w:val="Normal"/>
    <w:uiPriority w:val="34"/>
    <w:qFormat/>
    <w:rsid w:val="00414A08"/>
    <w:pPr>
      <w:ind w:left="720"/>
      <w:contextualSpacing/>
    </w:pPr>
  </w:style>
  <w:style w:type="paragraph" w:customStyle="1" w:styleId="profile-section-card">
    <w:name w:val="profile-section-card"/>
    <w:basedOn w:val="Normal"/>
    <w:rsid w:val="00414A08"/>
    <w:pPr>
      <w:spacing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w-more-less-texttext--less">
    <w:name w:val="show-more-less-text__text--less"/>
    <w:basedOn w:val="Normal"/>
    <w:rsid w:val="00414A08"/>
    <w:pPr>
      <w:spacing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81364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E4B19"/>
    <w:pPr>
      <w:spacing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11002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11002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10026"/>
    <w:rPr>
      <w:caps/>
      <w:color w:val="1F3763" w:themeColor="accent1" w:themeShade="7F"/>
      <w:spacing w:val="15"/>
    </w:rPr>
  </w:style>
  <w:style w:type="character" w:customStyle="1" w:styleId="Heading4Char">
    <w:name w:val="Heading 4 Char"/>
    <w:basedOn w:val="DefaultParagraphFont"/>
    <w:link w:val="Heading4"/>
    <w:uiPriority w:val="9"/>
    <w:semiHidden/>
    <w:rsid w:val="00110026"/>
    <w:rPr>
      <w:caps/>
      <w:color w:val="2F5496" w:themeColor="accent1" w:themeShade="BF"/>
      <w:spacing w:val="10"/>
    </w:rPr>
  </w:style>
  <w:style w:type="character" w:customStyle="1" w:styleId="Heading5Char">
    <w:name w:val="Heading 5 Char"/>
    <w:basedOn w:val="DefaultParagraphFont"/>
    <w:link w:val="Heading5"/>
    <w:uiPriority w:val="9"/>
    <w:semiHidden/>
    <w:rsid w:val="00110026"/>
    <w:rPr>
      <w:caps/>
      <w:color w:val="2F5496" w:themeColor="accent1" w:themeShade="BF"/>
      <w:spacing w:val="10"/>
    </w:rPr>
  </w:style>
  <w:style w:type="character" w:customStyle="1" w:styleId="Heading6Char">
    <w:name w:val="Heading 6 Char"/>
    <w:basedOn w:val="DefaultParagraphFont"/>
    <w:link w:val="Heading6"/>
    <w:uiPriority w:val="9"/>
    <w:semiHidden/>
    <w:rsid w:val="00110026"/>
    <w:rPr>
      <w:caps/>
      <w:color w:val="2F5496" w:themeColor="accent1" w:themeShade="BF"/>
      <w:spacing w:val="10"/>
    </w:rPr>
  </w:style>
  <w:style w:type="character" w:customStyle="1" w:styleId="Heading7Char">
    <w:name w:val="Heading 7 Char"/>
    <w:basedOn w:val="DefaultParagraphFont"/>
    <w:link w:val="Heading7"/>
    <w:uiPriority w:val="9"/>
    <w:semiHidden/>
    <w:rsid w:val="00110026"/>
    <w:rPr>
      <w:caps/>
      <w:color w:val="2F5496" w:themeColor="accent1" w:themeShade="BF"/>
      <w:spacing w:val="10"/>
    </w:rPr>
  </w:style>
  <w:style w:type="character" w:customStyle="1" w:styleId="Heading8Char">
    <w:name w:val="Heading 8 Char"/>
    <w:basedOn w:val="DefaultParagraphFont"/>
    <w:link w:val="Heading8"/>
    <w:uiPriority w:val="9"/>
    <w:semiHidden/>
    <w:rsid w:val="00110026"/>
    <w:rPr>
      <w:caps/>
      <w:spacing w:val="10"/>
      <w:sz w:val="18"/>
      <w:szCs w:val="18"/>
    </w:rPr>
  </w:style>
  <w:style w:type="character" w:customStyle="1" w:styleId="Heading9Char">
    <w:name w:val="Heading 9 Char"/>
    <w:basedOn w:val="DefaultParagraphFont"/>
    <w:link w:val="Heading9"/>
    <w:uiPriority w:val="9"/>
    <w:semiHidden/>
    <w:rsid w:val="00110026"/>
    <w:rPr>
      <w:i/>
      <w:iCs/>
      <w:caps/>
      <w:spacing w:val="10"/>
      <w:sz w:val="18"/>
      <w:szCs w:val="18"/>
    </w:rPr>
  </w:style>
  <w:style w:type="paragraph" w:styleId="Caption">
    <w:name w:val="caption"/>
    <w:basedOn w:val="Normal"/>
    <w:next w:val="Normal"/>
    <w:uiPriority w:val="35"/>
    <w:semiHidden/>
    <w:unhideWhenUsed/>
    <w:qFormat/>
    <w:rsid w:val="00110026"/>
    <w:rPr>
      <w:b/>
      <w:bCs/>
      <w:color w:val="2F5496" w:themeColor="accent1" w:themeShade="BF"/>
      <w:sz w:val="16"/>
      <w:szCs w:val="16"/>
    </w:rPr>
  </w:style>
  <w:style w:type="paragraph" w:styleId="Title">
    <w:name w:val="Title"/>
    <w:basedOn w:val="Normal"/>
    <w:next w:val="Normal"/>
    <w:link w:val="TitleChar"/>
    <w:uiPriority w:val="10"/>
    <w:qFormat/>
    <w:rsid w:val="0011002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1002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100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0026"/>
    <w:rPr>
      <w:caps/>
      <w:color w:val="595959" w:themeColor="text1" w:themeTint="A6"/>
      <w:spacing w:val="10"/>
      <w:sz w:val="21"/>
      <w:szCs w:val="21"/>
    </w:rPr>
  </w:style>
  <w:style w:type="character" w:styleId="Strong">
    <w:name w:val="Strong"/>
    <w:uiPriority w:val="22"/>
    <w:qFormat/>
    <w:rsid w:val="00110026"/>
    <w:rPr>
      <w:b/>
      <w:bCs/>
    </w:rPr>
  </w:style>
  <w:style w:type="character" w:styleId="Emphasis">
    <w:name w:val="Emphasis"/>
    <w:uiPriority w:val="20"/>
    <w:qFormat/>
    <w:rsid w:val="00110026"/>
    <w:rPr>
      <w:caps/>
      <w:color w:val="1F3763" w:themeColor="accent1" w:themeShade="7F"/>
      <w:spacing w:val="5"/>
    </w:rPr>
  </w:style>
  <w:style w:type="paragraph" w:styleId="NoSpacing">
    <w:name w:val="No Spacing"/>
    <w:uiPriority w:val="1"/>
    <w:qFormat/>
    <w:rsid w:val="00110026"/>
    <w:pPr>
      <w:spacing w:after="0" w:line="240" w:lineRule="auto"/>
    </w:pPr>
  </w:style>
  <w:style w:type="paragraph" w:styleId="Quote">
    <w:name w:val="Quote"/>
    <w:basedOn w:val="Normal"/>
    <w:next w:val="Normal"/>
    <w:link w:val="QuoteChar"/>
    <w:uiPriority w:val="29"/>
    <w:qFormat/>
    <w:rsid w:val="00110026"/>
    <w:rPr>
      <w:i/>
      <w:iCs/>
      <w:sz w:val="24"/>
      <w:szCs w:val="24"/>
    </w:rPr>
  </w:style>
  <w:style w:type="character" w:customStyle="1" w:styleId="QuoteChar">
    <w:name w:val="Quote Char"/>
    <w:basedOn w:val="DefaultParagraphFont"/>
    <w:link w:val="Quote"/>
    <w:uiPriority w:val="29"/>
    <w:rsid w:val="00110026"/>
    <w:rPr>
      <w:i/>
      <w:iCs/>
      <w:sz w:val="24"/>
      <w:szCs w:val="24"/>
    </w:rPr>
  </w:style>
  <w:style w:type="paragraph" w:styleId="IntenseQuote">
    <w:name w:val="Intense Quote"/>
    <w:basedOn w:val="Normal"/>
    <w:next w:val="Normal"/>
    <w:link w:val="IntenseQuoteChar"/>
    <w:uiPriority w:val="30"/>
    <w:qFormat/>
    <w:rsid w:val="0011002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10026"/>
    <w:rPr>
      <w:color w:val="4472C4" w:themeColor="accent1"/>
      <w:sz w:val="24"/>
      <w:szCs w:val="24"/>
    </w:rPr>
  </w:style>
  <w:style w:type="character" w:styleId="SubtleEmphasis">
    <w:name w:val="Subtle Emphasis"/>
    <w:uiPriority w:val="19"/>
    <w:qFormat/>
    <w:rsid w:val="00110026"/>
    <w:rPr>
      <w:i/>
      <w:iCs/>
      <w:color w:val="1F3763" w:themeColor="accent1" w:themeShade="7F"/>
    </w:rPr>
  </w:style>
  <w:style w:type="character" w:styleId="IntenseEmphasis">
    <w:name w:val="Intense Emphasis"/>
    <w:uiPriority w:val="21"/>
    <w:qFormat/>
    <w:rsid w:val="00110026"/>
    <w:rPr>
      <w:b/>
      <w:bCs/>
      <w:caps/>
      <w:color w:val="1F3763" w:themeColor="accent1" w:themeShade="7F"/>
      <w:spacing w:val="10"/>
    </w:rPr>
  </w:style>
  <w:style w:type="character" w:styleId="SubtleReference">
    <w:name w:val="Subtle Reference"/>
    <w:uiPriority w:val="31"/>
    <w:qFormat/>
    <w:rsid w:val="00110026"/>
    <w:rPr>
      <w:b/>
      <w:bCs/>
      <w:color w:val="4472C4" w:themeColor="accent1"/>
    </w:rPr>
  </w:style>
  <w:style w:type="character" w:styleId="IntenseReference">
    <w:name w:val="Intense Reference"/>
    <w:uiPriority w:val="32"/>
    <w:qFormat/>
    <w:rsid w:val="00110026"/>
    <w:rPr>
      <w:b/>
      <w:bCs/>
      <w:i/>
      <w:iCs/>
      <w:caps/>
      <w:color w:val="4472C4" w:themeColor="accent1"/>
    </w:rPr>
  </w:style>
  <w:style w:type="character" w:styleId="BookTitle">
    <w:name w:val="Book Title"/>
    <w:uiPriority w:val="33"/>
    <w:qFormat/>
    <w:rsid w:val="00110026"/>
    <w:rPr>
      <w:b/>
      <w:bCs/>
      <w:i/>
      <w:iCs/>
      <w:spacing w:val="0"/>
    </w:rPr>
  </w:style>
  <w:style w:type="paragraph" w:styleId="TOCHeading">
    <w:name w:val="TOC Heading"/>
    <w:basedOn w:val="Heading1"/>
    <w:next w:val="Normal"/>
    <w:uiPriority w:val="39"/>
    <w:semiHidden/>
    <w:unhideWhenUsed/>
    <w:qFormat/>
    <w:rsid w:val="00110026"/>
    <w:pPr>
      <w:outlineLvl w:val="9"/>
    </w:pPr>
  </w:style>
  <w:style w:type="paragraph" w:styleId="Header">
    <w:name w:val="header"/>
    <w:basedOn w:val="Normal"/>
    <w:link w:val="HeaderChar"/>
    <w:uiPriority w:val="99"/>
    <w:unhideWhenUsed/>
    <w:rsid w:val="00CE4B1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4B19"/>
  </w:style>
  <w:style w:type="paragraph" w:styleId="Footer">
    <w:name w:val="footer"/>
    <w:basedOn w:val="Normal"/>
    <w:link w:val="FooterChar"/>
    <w:uiPriority w:val="99"/>
    <w:unhideWhenUsed/>
    <w:rsid w:val="00CE4B1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31872">
      <w:bodyDiv w:val="1"/>
      <w:marLeft w:val="0"/>
      <w:marRight w:val="0"/>
      <w:marTop w:val="0"/>
      <w:marBottom w:val="0"/>
      <w:divBdr>
        <w:top w:val="none" w:sz="0" w:space="0" w:color="auto"/>
        <w:left w:val="none" w:sz="0" w:space="0" w:color="auto"/>
        <w:bottom w:val="none" w:sz="0" w:space="0" w:color="auto"/>
        <w:right w:val="none" w:sz="0" w:space="0" w:color="auto"/>
      </w:divBdr>
      <w:divsChild>
        <w:div w:id="1369723161">
          <w:marLeft w:val="0"/>
          <w:marRight w:val="0"/>
          <w:marTop w:val="0"/>
          <w:marBottom w:val="0"/>
          <w:divBdr>
            <w:top w:val="none" w:sz="0" w:space="0" w:color="auto"/>
            <w:left w:val="none" w:sz="0" w:space="0" w:color="auto"/>
            <w:bottom w:val="none" w:sz="0" w:space="0" w:color="auto"/>
            <w:right w:val="none" w:sz="0" w:space="0" w:color="auto"/>
          </w:divBdr>
        </w:div>
      </w:divsChild>
    </w:div>
    <w:div w:id="965040679">
      <w:bodyDiv w:val="1"/>
      <w:marLeft w:val="0"/>
      <w:marRight w:val="0"/>
      <w:marTop w:val="0"/>
      <w:marBottom w:val="0"/>
      <w:divBdr>
        <w:top w:val="none" w:sz="0" w:space="0" w:color="auto"/>
        <w:left w:val="none" w:sz="0" w:space="0" w:color="auto"/>
        <w:bottom w:val="none" w:sz="0" w:space="0" w:color="auto"/>
        <w:right w:val="none" w:sz="0" w:space="0" w:color="auto"/>
      </w:divBdr>
      <w:divsChild>
        <w:div w:id="1170827733">
          <w:marLeft w:val="-75"/>
          <w:marRight w:val="-75"/>
          <w:marTop w:val="0"/>
          <w:marBottom w:val="0"/>
          <w:divBdr>
            <w:top w:val="none" w:sz="0" w:space="0" w:color="auto"/>
            <w:left w:val="none" w:sz="0" w:space="0" w:color="auto"/>
            <w:bottom w:val="none" w:sz="0" w:space="0" w:color="auto"/>
            <w:right w:val="single" w:sz="12" w:space="0" w:color="E9E9E9"/>
          </w:divBdr>
          <w:divsChild>
            <w:div w:id="2048869212">
              <w:marLeft w:val="0"/>
              <w:marRight w:val="0"/>
              <w:marTop w:val="0"/>
              <w:marBottom w:val="0"/>
              <w:divBdr>
                <w:top w:val="none" w:sz="0" w:space="0" w:color="auto"/>
                <w:left w:val="none" w:sz="0" w:space="0" w:color="auto"/>
                <w:bottom w:val="none" w:sz="0" w:space="0" w:color="auto"/>
                <w:right w:val="none" w:sz="0" w:space="0" w:color="auto"/>
              </w:divBdr>
              <w:divsChild>
                <w:div w:id="1341157801">
                  <w:marLeft w:val="0"/>
                  <w:marRight w:val="0"/>
                  <w:marTop w:val="0"/>
                  <w:marBottom w:val="0"/>
                  <w:divBdr>
                    <w:top w:val="none" w:sz="0" w:space="0" w:color="auto"/>
                    <w:left w:val="none" w:sz="0" w:space="0" w:color="auto"/>
                    <w:bottom w:val="none" w:sz="0" w:space="0" w:color="auto"/>
                    <w:right w:val="none" w:sz="0" w:space="0" w:color="auto"/>
                  </w:divBdr>
                  <w:divsChild>
                    <w:div w:id="14335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376">
          <w:marLeft w:val="-75"/>
          <w:marRight w:val="-75"/>
          <w:marTop w:val="0"/>
          <w:marBottom w:val="0"/>
          <w:divBdr>
            <w:top w:val="none" w:sz="0" w:space="0" w:color="auto"/>
            <w:left w:val="none" w:sz="0" w:space="0" w:color="auto"/>
            <w:bottom w:val="none" w:sz="0" w:space="0" w:color="auto"/>
            <w:right w:val="single" w:sz="12" w:space="0" w:color="E9E9E9"/>
          </w:divBdr>
        </w:div>
      </w:divsChild>
    </w:div>
    <w:div w:id="2131165982">
      <w:bodyDiv w:val="1"/>
      <w:marLeft w:val="0"/>
      <w:marRight w:val="0"/>
      <w:marTop w:val="0"/>
      <w:marBottom w:val="0"/>
      <w:divBdr>
        <w:top w:val="none" w:sz="0" w:space="0" w:color="auto"/>
        <w:left w:val="none" w:sz="0" w:space="0" w:color="auto"/>
        <w:bottom w:val="none" w:sz="0" w:space="0" w:color="auto"/>
        <w:right w:val="none" w:sz="0" w:space="0" w:color="auto"/>
      </w:divBdr>
      <w:divsChild>
        <w:div w:id="2047875230">
          <w:marLeft w:val="360"/>
          <w:marRight w:val="0"/>
          <w:marTop w:val="200"/>
          <w:marBottom w:val="0"/>
          <w:divBdr>
            <w:top w:val="none" w:sz="0" w:space="0" w:color="auto"/>
            <w:left w:val="none" w:sz="0" w:space="0" w:color="auto"/>
            <w:bottom w:val="none" w:sz="0" w:space="0" w:color="auto"/>
            <w:right w:val="none" w:sz="0" w:space="0" w:color="auto"/>
          </w:divBdr>
        </w:div>
        <w:div w:id="18726920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xt"/><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eed.alruwaili@nbu.edu.sa" TargetMode="External"/></Relationships>
</file>

<file path=word/media/image1.txt>RIFF:  WEBPVP8 .  &#65533;&#65533; &#65533;*^>&#65533;@&#65533;G&#65533;&#65533;"&#65533;/5Z&#65533;&#65533;	gn&#65533;s@&#65533;&#65533;]&#65533;W&#65533;&#65533;8Y2&#65533;&#65533;&#65533;?&#65533;&#65533;&#65533;&#23275;&#65533;fXh&#65533;&#65533;.&#65533;(TG&#65533;&#65533;cqS&#65533;&#65533;&#65533;Ln*p}&#65533;;&#65533;[)@&#65533;F&#65533;,&#477;&#65533;&#65533;M&#65533;&-b9%7&#65533;W&#65533;/&#65533;I&#65533;&#65533;&#65533;&#65533;}&#65533;&#458;A&#65533;[&#65533;&#65533;&#65533;&#65533;&#65533;&#65533; A}&#65533;&#65533;%&#65533;L
Y&#65533;&#65533;\&#65533;&#65533;9'3%&#65533;&#65533;5;&#65533;&#65533;&#65533;&#65533;&#65533;&#65533;&#65533;}b&#65533;9&#65533;s&#65533;q&#65533;&#65533;&#65533;&#65533;|`&#65533;v&#65533;&#65533;e&#65533;&#65533;&#65533;&#65533; &#65533;v&#65533;&#65533;&#65533;&#65533;&#65533;Q&#399;&#65533;p&#65533;&#65533;[&#65533;L`fG&#65533;1+&#65533;"?p&#65533;&#65533;&#65533;&#65533;&#65533;|G
!&#65533;OrdC&#65533;&#65533;5&#65533;s&#65533;&#65533;&#65533;(&#65533;`&#65533;&#65533;&#65533;W&#65533;k3P`~&#65533;&#65533;&#670813;b4&#65533;&#65533;&#65533;	&#65533;&,&#65533;&#778;&#65533;&#65533;F&#65533;&#65533;&#65533;&#65533;&#65533; !&#65533;\&#65533;Y&#65533;&#65533;&#65533;b&#65533;.L4$&#65533;&#65533;&#65533;&#65533;&#65533;X&#65533;&#65533;&#65533;L&#65533;&#65533;;g&#65533;&#65533;&#65533;bq&#65533;`<gF2&#65533;&#65533;M&#65533;&#65533;&#65533;&#65533;&#65533;&#65533;&#65533;&#65533;&#65533;&#65533; &#65533;p&#65533;//P&#65533;N&#65533;I8&#65533;&#65533;&#65533;:&#65533;FN&#65533;&#65533;&#65533;&#65533;&#1783;#&#65533;&#65533;&#65533;rT&#65533;&#65533;&#65533;|;&#65533;-&#65533;=&#65533;&#65533;Y&#65533;Ru2U^&#65533;&#148;&#65533;@&#65533;&#884;'N&#65533;&#65533;Y&#65533;)&#65533;k&#65533;&#65533;=&#65533;&#65533;&#792;&#65533;<N&#65533;&#65533;&#65533;&#65533;&#65533;&#65533;T&#65533;&#65533; n&#65533; &#65533;&#65533;&#65533;&#65533;&#65533;&#65533;GZ,&#65533;X&#65533;&#65533;&#65533;&#65533;&#65533;0j&#168;\&#65533;&#65533;&#65533;&#65533;&#65533;&#65533;&#65533;&#65533;&#1202;%&#65533;&#65533;%Yx;##aFX&#65533;&#65533;&#65533;&#65533;&#65533;u&#65533;&#65533;&#1642;&#65533;&#182;Xc@XS$lO&[
&#65533;&#65533;F&#65533;&#65533;&#65533;&}&#65533;3&#65533;&#65533;d&#65533;AZ&#65533;&#65533;^m_Q)H&#65533;n&#65533;6&#65533;&#1264;&#65533;&#65533;6' jz[2&#65533;&#65533;o&#65533;5&#65533;&#65533;T&#65533;\c&#65533;&#65533;&#65533;T&#65533;&#65533;w\&#65533;&#65533;&#65533;&#65533;8&#65533;YO&#65533;&#65533;&#65533;EfS&#65533;&#65533;	&#65533;k^_-&#65533;&#65533;/c&#65533;&#65533;&#467;&#65533;vv	>&#65533;&#65533;C&#397;K&#65533;&#65533;j&#65533;e&#65533;Z&#63123;&#65533;a.&#65533;_&#65533;GO@m&#65533;&#65533;&#65533;&#65533;LU&#65533;&#65533;&#65533;eK2^s&#65533;O&#65533;&#65533;&#65533;&#65533;M&#65533;m&#65533;&#65533;5$&#65533;&#65533;&#65533;&#65533;&#435;&#65533;&#65533;d&#65533;&#65533;&#65533;&#65533;&#65533;&#65533;&#65533;BE&#65533;&#65533;-&#65533;&#65533;5&#65533;-&#65533;X&#65533;er&#65533;j&#65533;x&#65533;9j&#65533;H&#65533;&#65533;l(&#65533;&#65533;g&#65533;]&#65533;+
:iG&#65533;&#65533;E"&#65533;&#65533;^AwTM&#158;X&#65533;?&#65533;:&#65533;&#65533;&#65533; 6l&#65533;&#65533;f" &#65533;2&#65533;;&#65533;5.Wt&#65533;ol<n}&#65533;&#65533;&#65533;&#65533;<V&#65533;d&#65533;o&#65533;&#65533;&#65533;?&#65533;&#65533;}U@x&#65533;&#1617;&#65533;'L&#65533;&#65533;(&#65533;B&#368;k&#65533;&#65533;8&#65533;&#65533;&#1140;h+]&#65533;h&#65533;jb 	&#65533;&#65533;&#1682;&#65533;&#65533;&#65533;&#65533;;&#65533;&#65533;&#65533;2H&#65533;&#65533;t&#65533;$l&#761;&#65533;s&#65533;&#65533;&#65533;&#65533;g'9&#65533;&#65533;&#65533;G&#65533;c&#65533;S&#65533;$$m&#65533;&#65533;&#31605;&#65533;aJ&#65533;<&#65533;&#65533;&#65533;&#65533;&#65533;&#65533;&#65533;p@&#65533;&#65533;&#65533;?&#65533;,\&#65533;%&#65533;&#31569;&#65533;&#65533;_&#176;L&#65533;&#65533;D&#65533;&#65533;eg&#65533;S&#65533;i&#65533;)&#65533;&#65533;&#65533;&#65533;i&#65533;&#65533;&#65533;&#65533;&#449;&#65533;&#65533;)&#65533;&#65533;#&#65533;v,U&#65533;&#65533;V&#65533;aHV&+23[x{|&#7335;&#65533;&#65533;&#65533;2&#65533;#&#65533;&#65533;&#65533;K&#65533;&#65533;2e&#65533;#&#971;&#65533;P&#1033;&#65533;/z"&#65533;&#65533;.&#65533;~&#65533;&#65533;&#65533;&#65533;W&#65533;&#65533;&#65533;&#65533;!&#65533;vml&#65533;&#65533;0i&#65533;p&#65533;&#65533;s&#65533;&#65533;&#65533;&#65533;x&#65533;&#1226;Q1&#65533;&#65533;r&#65533;&#65533;mNj5&#65533;[&#65533;-&#65533;&#65533;&#65533;1.&#65533;d&#65533;&#65533;&#65533;-T,&#65533;&#65533;h}&#65533;c&#1244;v&#65533;&#65533;0&#65533;CR&#65533;&#65533;3&#65533;&#65533;&#65533;$&#65533;&#65533;&#63471;&#65533;&#65533;&#65533;HZ&#65533;&#65533;E&#65533;&#65533;J&#65533;&#65533;/&#65533;i&#65533;sy#l&#65533;-&#1797;&#65533;Q&#65533;&#207;&#65533;,l}!;  &#65533;&#65533;&#65533;&#65533;<R\&#65533;>    
&#65533;{&#50610;&#65533;d\u&#65533;&#65533;p&#65533;&#65533;P&#65533;&#65533;a&#65533;&#65533;&#65533;l&#65533;&#65533;
$&#65533;	&#65533;&#65533;&#65533;&#65533;&#65533;:^aZ&#65533;Z&#65533;#&#65533;&#65533;T&#65533;9.&#65533;v&#65533;&#65533;&#65533;H`u2&#65533;f&#65533;  mOBK&#65533;&#65533;&#877;&#65533;k~q&#65533;&#65533;&#65533;mF,&#65533;&#65533;s&#1999;d
&#65533;wkEJb&#65533;&#65533;Z_&#65533;%&#65533;&#65533;&#65533;&#65533;&#65533;&#65533;&#65533;&#65533;&#65533;k&#65533;&#65533;&#65533;`&#65533;Q~&#65533;&#65533;0&#65533;P&#65533;&#65533;&#65533;IS&#65533;w$ &#1753;Q:&#1511;
!&#65533;&#65533;"e&#65533;&#65533;&#65533;=&#65533;&#65533;&#65533;,&#65533;&#65533;M&#65533;&#65533;]&#65533;b[&#65533;&#65533;beQZ&#65533;&#65533;
&#65533;|&#65533;&#65533;I$&#65533;|&#65533;&#65533;&#65533;&#65533;&#65533;&#65533;S&#65533;|&#65533; &#65533;;&#65533;g&#65533;30)&#65533;&#702;J&#65533;Y=&#65533;S&#65533;&#65533;&#65533;3H&#65533;n&#65533;&#65533;$=P&&#65533;^&#65533;E&#65533;&#65533;&#65533;U"&#65533;,&#65533;&#65533;pS&#65533;&#65533;hv&#65533;&#65533;d?&#65533;&#1886;	&#65533;N&#65533;eFA&#65533;'&#65533;&#65533; &#65533;&#65533;N6&#65533;&#65533;&#65533;&#65533;&#65533;&#65533;J`;*&#65533;Qw_}&#65533;&#65533;@n;&#65533;&#65533;&#65533;&#65533;4=Bfl&#65533;&#65533;&#65533;:&#10779;&#65533;&#65533;&#65533;&#65533;&#245;`&#65533;,VH&#65533;E \&#65533;v&#65533;&#65533;&#65533;&#65533;&#65533;~&#65533;&#65533;&#65533;&#65533;06p6&#65533;&#65533;&#65533;v&#65533;s&#65533;3T&#65533;&#65533;&#65533;&#65533;5O&#65533;RN&#65533;&#65533;w&#65533;&#65533;&#65533;Z~@8&#65533;B&#65533;|&#65533;&#65533;&#65533;j&#65533;L&#65533;	&#65533;&#65533;S&#65533;&#65533;=ujA&#65533;&#65533;B&#65533;&#65533;*J&#1215;&#65533;f:&#855;&#65533;yE&#65533;J&#65533;&#65533;&#65533;&#65533;w &#65533;$V 4>&#65533;&#65533;&#65533;&#65533;&#65533;&#65533;&#65533;#&#65533;&#65533;&#65533; &#65533;e]&#65533;&#65533;&#65533;Ke&#65533;RIke&#65533;&#65533;z@&#65533;&#65533;&#1224;&#65533;)&#65533;&#65533;_.L&#65533;&#65533;&#65533;&#65533;&#65533; EQ&#65533;M@&#65533;8|&#65533;n&#65533;4kX&#65533;Od&#65533;=&#65533;K
&#53197;&#65533;(&#65533;G&#65533;|&#65533;\&#65533;&#65533;G'&#1363;&#65533;a9&#65533;m&#65533;r&#65533;K;9B&#65533;o
.`&#1950;&#65533;&#65533;<&#65533;&#65533;h&#65533;&#65533;&#65533;&#65533;4&#65533;&#35504;&#65533;w&#65533;&#65533;&#65533;{&#65533;&#65533;&#65533;&#65533;}8&#65533;&#65533;&#65533;Tc$&#65533;&#65533;I&#65533;&#65533;P&#65533;&#65533;w%Eh&#65533;&#65533;y&#65533;&#65533;9&#65533;
&&#65533;&#65533;&#65533;E&#65533; &#65533;&#65533;0(&#65533;&#65533;&#65533;&#1696;U^&#65533;&#65533;,&#65533;I2&#65533;&#65533;&#65533;&#65533;g&#65533;}&#65533;|(&#65533;{W>&#65533;&#65533;Es4&#65533;&#65533;&#65533;L8Lu&#65533;&#65533;&#65533;&#65533;_}&#1513;&#65533;&#65533;2&#65533;&#65533;.&#65533;Z&#65533;&#65533;b&#65533;&#65533;&#1617;H&#65533;&#65533;Y&#65533;&#65533;k&#65533;&#59614;2&#65533;&#65533;&#65533;*&#65533;^"&#65533;^&#65533;5&#65533;&#65533;&#65533;az&#65533;&#65533;&#65533;1B&#65533;&#65533; &#231;&#65533;l	H&#65533;&#65533;i&#65533;6>&#65533;riz&#65533;D&#65533;tO&#65533;M&#11758;&#65533;
C&#65533;q/&#65533;&#65533;sp&#65533;&#65533;&#65533;f&#65533;&#65533;&#65533;Ki&#65533;k&#65533;&#65533;&#65533;&#65533;&#65533;?&#491;&#65533;`'&#65533;I&#65533;{&#65533;:+<&#65533;&#65533;&#65533;&#65533;L&#65533;&#65533;&#65533;$&#65533;&#65533;o&#65533;j&#65533;&#65533;&#65533;&#65533;[&#65533;C&#65533;C&#65533;g_+M&#65533;f&#65533;&#224;G&#65533;&#65533;&#65533;[&#65533;^`CLg&#65533; &#65533;w&#65533;&#65533;&#1177;JuO~H&#65533;m&#65533;&#65533;3&#65533;9&#65533;&#65533;&#65533;&#65533;U&#65533;&#65533;&#65533;&#65533;*&#65533;&#65533;V&#65533;h&#65533;y9&#65533;&#65533;cQF&#65533;&#65533;&#65533;]F&#65533;&#65533;&#65533;q&#65533;&#65533; &#65533;v&#65533;&#65533;&#65533; h&#65533;&#65533;'	#&#65533;&#65533;&#65533;&#65533;$&#65533;&#65533;oqS2&#1737;&#65533;&#163;]&#65533;.q&#65533;&#65533;&#65533;&#65533;&#65533;&#65533;B&#65533;&#65533;&#65533;M&#65533;&#1206;&#65533;&#65533;&#65533;&#65533;&#65533;&#1524;rn&#65533;&#65533;~?H$&#65533;$g&#65533;&#65533;uaVU&#1639;&#65533;&#65533;.&#65533;&#65533;&#65533;$&#65533;&#65533;Nk&#65533;G\&#65533;B&#65533;&#65533;&#65533;[5&#65533;&#65533;
I&#65533;&#65533;k&#65533;&#65533;?D6 E7&#65533;m?&#65533;&#65533;&#1975;&#65533;&#65533;~&#65533;&#65533;&#65533;&#65533;&#65533;&#65533;&#65533;#&#65533;
&#65533;&#419;&#517;&#65533;&#65533;d&#65533;<uG0&#65533;&#1850;&#65533;&#65533;j&#65533;@}Ln&#65533;<4&#65533;&#65533;&#65533;V&#65533;-&#65533;XrE&#65533;&#744;[*hZ&#65533;&#65533;>o>'&#65533;&#65533;&#65533;&#65533;^I&#65533;6$&#65533;j&#65533;	&#65533;&#65533;&#65533;&#1672;&#65533;T|&#943;&#1517;&#65533;Vw77{'1&#65533;&#416;#&#65533;&#65533;&#65533;&'y&#1338;&#65533;&#65533;&#65533;CY&#65533;&#65533;5
E(&#65533;8&#65533;&#65533;*&#1997;]&#65533;&#65533;Jdw&#65533;|&#65533;9&#65533;R~&#65533;&#65533;A&#65533;`&#65533;&#65533;&#65533;D&#65533;]&#1824;&#65533;&#65533;`B&#65533;I&#65533;a&#65533;A&#65533;&#1593;&#65533;&#1665;&#65533;eQ&#65533;&#65533;&#65533;.&#65533;&#65533;&#65533;:&#65533;&#65533;n&#65533;&#65533;&#65533;)&#65533;(&#65533;&#65533;}&#65533;n"&#65533;n':&#65533;&#65533;R&#65533;&#65533;(WQC&#65533;;SSp}>$uv&#291;Yj*&#65533;I&#65533;"p&#65533;)&#65533;&#65533;&#65533;#&#65533;&#65533;&#65533;&#65533;&#65533;&#65533;&#65533;&#65533;&#65533;&#65533;&#65533;&#65533;{&#65533;.&#65533;&#65533;
&#65533;&#65533;&#65533;&#65533;c&#65533;$)&#65533;&#65533;&#65533;zO&#65533;&#65533;&#65533;&#65533;&#1292;5&#65533;&#65533;&#65533;&#65533;b&#65533;&#65533;Mk&#65533;34&#65533;' R&#65533;&#65533;I&#65533;'7&#65533;&#65533;]&#65533;&#65533;3$&#65533;-&#65533;&#65533;l&#65533;&#65533;&#231;D&#65533;&#65533;=@>-6&#65533;n\>&#65533;0&#65533;&#65533;I"&#65533;&#65533;9&#65533;&#128;&#1905;l&#65533;#&#65533;&#65533;@&#65533;&#65533;g&#65533;&#65533;&#65533;&#65533;&#761;x&#65533;A&#65533;K
&#65533;&#65533;&#65533;&#65533;&#65533;xd&#65533;z&#65533;&#65533;1k8C&#65533;&#65533;&#65533;a1&#65533;y&#65533;w&#65533;^;[&#65533;c&#65533;&#1292;&#948;U{9&#65533;o&#65533;&#65533;&#65533;O&#65533;&#65533;&#65533;(&#65533;&#65533;hI@&#65533;ba&#65533;&#65533;&#1025;9&#65533;&#65533;&#65533;>&#65533;@,&#65533;&#65533;|&#65533;&#65533;}zw&#65533;&#65533;v;:?&#65533;&#65533;&#65533;'&#65533;&#65533;&#65533;c&#65533;px&#65533;&#65533;&#65533;E1&#65533;&#65533;&#65533;!?E&#65533;&#65533;Y&#65533;:&#65533;&#65533;G0&#65533;_&#65533;;Y&#65533;'&#65533;&#65533;&#65533;&#65533;D@&#65533;&#65533;&#65533;~&#65533;&#65533;&#65533;&#65533;^&#65533;a!&#65533;[X&#1060;&#65533;&#65533;&#327;&#65533;&#65533;T&#65533;0	rZ^&#65533;V&#65533;&#65533;83&#65533;&#65533;u&#65533;H&#65533;<&#65533;&#65533;J&#65533;7&#65533;g&#65533;&#65533;&#65533;&#65533;5OV}&#65533;&#65533;&#65533;e &#65533;HL&#65533;&#605;T&#65533;-v&#65533;\V&#65533;s&#65533;&#65533;&#65533;c&#65533;(&#65533;S&#65533;U&#458;&#65533;
&#65533;&#65533;~\&#65533;&#65533;&#65533;Q&#65533;U&#65533;&#65533;&#65533;.&#65533;A&#65533;&#65533;&#65533;&#65533;&#65533;L#m&#65533;'&#65533;&#65533;&#65533;&#65533;&#65533;0]u&#65533;-&#65533;vNQ&#65533;7&#65533;&#65533;&#65533;&#65533;&#65533;1&#65533;&#929;&#65533;uq&#65533;=&#65533;&#1541;L&#65533;
&#65533;JO&#65533;&#65533;&#65533;&#65533;&#65533;h&#65533;&#1002;B&#65533;&-&#65533;_&#65533;&#65533;&#65533;&#65533;|g&#65533;&#65533;&#65533;g&#65533;V;&#65533;	&#1566;&#65533; Nr[&#326;T&#65533;6&#65533;!z/&#65533;&#274;&#954;.&#65533;&#1416;8&#65533;&#65533;&#65533;k[)&#65533;&#65533;D&&#65533;oLV&#65533;R)&#65533;Z&#65533;&#65533;&#65533;H&#65533;&#65533;1
&#65533;&eW&#65533;j!&#65533;&#65533;a5&#65533;&#65533;&#65533;p&#65533;Pg0n&#65533;&#65533;&#65533;@1&#65533;&#65533;&#65533;&#141;&#65533;&#65533;r &#65533;3kF&#65533;-4&#65533;&#65533;A&#393;&#65533;9Y&#65533;&#65533;&#65533;&#65533;l&#65533;&#65533;&#65533;x&#65533;Vp~^&#65533;%&#65533;&#65533;&#65533;NmE&#65533;t&#65533;&#65533;&#65533;p?E&#65533;&#65533;9&#65533;3&#65533;*&#65533;&#65533;d_fg&#146;&#65533;{C&#65533;mmc&#65533;<[&#65533;&#65533;+&#65533;wv&#65533;&#65533;&#65533;{[&#65533;&#65533;&#65533;o4&#65533;9&#65533;&#65533;&#65533;(&#65533;S&#65533;f&#65533;&#65533;&#65533;A&#65533;k$&#65533;&#65533;&#65533;k&#65533;A&#65533;]&#65533;ZZ&#65533;D&#65533;&#65533;"&#65533; tM&#65533;&#65533;V&#65533;?&#466;&#65533;&#65533;k&#1348;&#32824;&#65533;'&#65533;&#65533;s`&#65533;TQ K&#65533;|&#65533;&#65533;&#65533;;&#65533;&#26304;&#65533;j&#65533;A&#65533;&#7681;;&#65533;}&#65533;m&#65533;&#65533;&#65533;&#65533;&#65533;^Mr&#65533;AOPT&#65533;E&#65533;2&#65533;&#65533;J~Z:FT4&#65533;&#65533;&#65533;&#65533;J&#65533;!&#65533;H&#65533;&#65533;&#65533;.Y0-4+&#65533;&#65533;&#65533;b&#65533;&#65533;&#65533;O&#65533;Z&#65533;&#65533;a&#65533;&#65533;&#65533;&#65533;3&#65533;&#65533;sr4oM&#65533;4&#65533;&#65533;(&#65533; &#65533;&#65533;&#65533;&#65533;&#65533;+&#65533;&#65533;&#65533;&#65533;&#65533; =rW&#65533;&#65533;rx}Y:&#65533;=&#65533;!xqk&#65533;&#65533;&#65533;d&#11479;Dv/se&#65533;&#65533;&#65533;&#65533;&#65533;&#65533;&#65533;&#65533;&#65533;&#604;&#65533;&#65533;&#65533;&#65533;&#65533;&#65533;&#65533;r&#65533;`&#65533;H:&#65533;&#65533;&#65533;&#65533;&#65533;W&#65533;Y&#65533;P&#65533;&#65533;&#65533;&#65533;>&#65533;/.&#65533;&#65533;+&#65533;8&#65533;&#1034;TX&#65533;3p&#65533;l&#65533;~~&#65533;&#65533;7&&#65533;H&#65533;m$o7F1&#65533;&#65533;2R5&#65533;&#65533;
&#65533;]w&#65533;&#65533;$Y&#65533;3v&#65533;"&#65533;[&#65533;&#892;:&#65533;&#65533;&#65533;C&#65533;&#65533;=&#65533;H&#65533;(&#65533;Am&#65533;&#65533;K!_&#65533;+&#65533;8&#65533;&#65533;&#65533;G&#65533;)&#608;&#65533;&#65533;&#65533;&#6860;r&#65533;u&#65533;&#65533;&#65533;&#65533;;&#65533;&#65533;	uR&#65533;&#65533;&#1221;!&#65533;&#65533;&#65533;X&#65533;&#65533;z	&#65533;^Bp8&#65533;&#65533;&#65533;`efo&#65533;&#65533;c&#617;&#65533;&#65533;&#65533;&#65533;&#65533;!J&#65533;Y&#65533;vW&#65533;&#65533;&#65533;&J9H&#65533;&#65533;&#65533;4&#65533;&#65533;&#65533;&#65533;N&#65533;&#291;@&#65533;&#65533;&#65533;&#65533;&#65533;&#65533;&#65533;&#65533;&#65533;4&#65533;y9>&#65533;&#65533;4&#65533;q&&#65533;O	Vm&#65533;7>h&#65533;XA|&#65533;&#65533;&#65533;&#419; &#65533;+&#65533;&#65533;tFY&#65533;&#65533;&#65533;&#65533;&#65533;&#1194;&#65533;6&#65533;-&#1995;&#65533;=C&#65533;~z&#65533;&#65533;y,&#65533;&#65533;&#65533;&#65533;j&#65533;&#65533;&#65533;5&#65533;&#65533;B&#65533;Y&#65533;#&#65533;q&w6&#65533;&#65533;&#65533;{Tr('[&#65533;f"1u&#65533; k&#65533;U&#65533;&#65533;&#65533;Y&#65533;&#65533;&#65533;&#65533;;&#65533;&#65533;So&#65533;,a&#65533;XC&#65533;h&#65533;&#65533;&#65533;]\X&#65533;&#65533;o&#65533;=d&#65533;&#65533;&#65533;&#65533;&#65533;&#65533;&#65533;P&#65533;'a6d&#65533;;&#65533;A'}&#65533;&#65533;iNq
&#65533;Kf&#65533;&#65533;d&#65533;<&#65533;&#65533;*1&#65533;&#65533;&#708;9&#1499;&#62996;&#65533;&#65533;&#65533;&#65533;^&#65533;&#65533;&#65533;M&#65533;&#65533;!&#65533;&#65533;uNp&#65533;W&#65533;&#65533;)ZJ&#65533;J&#65533;&#65533;&#65533;5&#65533;&#65533;N&#65533;&#65533;"D0&#65533;lO&#65533;Ds*y&#65533;&#65533;'Fs&#65533;&#65533;&#65533;Q&#65533;&#65533;f&#65533;&#65533;&#65533;+&#65533;&#65533;o&#65533;&#65533;&#65533;[&#65533;&#698;&#65533;;k&#65533;pz2&#65533;P&#65533;D0w&#65533;+&#65533;9&#1646;@&#65533;&#65533;]&#65533;q&#65533;&#65533;S&#65533;&#65533;g&#65533;W.&#65533;&#65533;lq&#65533;&#65533;&#65533;[&#65533;&#65533;&#65533;&#65533;&#65533;&#65533;&#65533;&#65533;c&#65533;&#65533;?&#673;&#65533;_&#65533;&#65533;&#65533;@&#65533;&#65533;r&#65533;^&#65533;&#65533;k&#65533;I/&#65533;3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D7A8-C675-4C9F-9154-4996E908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Alruwaili</dc:creator>
  <cp:keywords/>
  <dc:description/>
  <cp:lastModifiedBy>HP</cp:lastModifiedBy>
  <cp:revision>15</cp:revision>
  <cp:lastPrinted>2024-04-18T22:36:00Z</cp:lastPrinted>
  <dcterms:created xsi:type="dcterms:W3CDTF">2023-11-15T15:37:00Z</dcterms:created>
  <dcterms:modified xsi:type="dcterms:W3CDTF">2024-08-23T13:17:00Z</dcterms:modified>
</cp:coreProperties>
</file>