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294BA" w14:textId="77777777" w:rsidR="00B54FA7" w:rsidRDefault="00B54FA7" w:rsidP="00B54FA7">
      <w:pPr>
        <w:spacing w:after="0" w:line="276" w:lineRule="auto"/>
        <w:rPr>
          <w:rFonts w:asciiTheme="majorBidi" w:hAnsiTheme="majorBidi" w:cstheme="majorBidi"/>
          <w:sz w:val="20"/>
          <w:szCs w:val="20"/>
        </w:rPr>
      </w:pPr>
      <w:bookmarkStart w:id="0" w:name="_Hlk192592573"/>
      <w:r w:rsidRPr="00EA63C6">
        <w:rPr>
          <w:rFonts w:asciiTheme="majorBidi" w:hAnsiTheme="majorBidi" w:cstheme="majorBidi"/>
          <w:b/>
          <w:bCs/>
          <w:sz w:val="32"/>
          <w:szCs w:val="32"/>
        </w:rPr>
        <w:t>Shuaibu Abdullahi Hudu, MBBS, PhD</w:t>
      </w:r>
      <w:r w:rsidRPr="00290D51">
        <w:rPr>
          <w:rFonts w:asciiTheme="majorBidi" w:hAnsiTheme="majorBidi" w:cstheme="majorBidi"/>
          <w:sz w:val="40"/>
          <w:szCs w:val="40"/>
        </w:rPr>
        <w:br/>
      </w:r>
      <w:r w:rsidRPr="002067EE">
        <w:rPr>
          <w:rFonts w:asciiTheme="majorBidi" w:hAnsiTheme="majorBidi" w:cstheme="majorBidi"/>
          <w:sz w:val="20"/>
          <w:szCs w:val="20"/>
        </w:rPr>
        <w:t xml:space="preserve">Department of Microbiology, </w:t>
      </w:r>
    </w:p>
    <w:p w14:paraId="60009024" w14:textId="77777777" w:rsidR="00B54FA7" w:rsidRDefault="00B54FA7" w:rsidP="00B54FA7">
      <w:pPr>
        <w:spacing w:after="0" w:line="276" w:lineRule="auto"/>
        <w:rPr>
          <w:rFonts w:asciiTheme="majorBidi" w:hAnsiTheme="majorBidi" w:cstheme="majorBidi"/>
          <w:sz w:val="20"/>
          <w:szCs w:val="20"/>
        </w:rPr>
      </w:pPr>
      <w:r w:rsidRPr="002067EE">
        <w:rPr>
          <w:rFonts w:asciiTheme="majorBidi" w:hAnsiTheme="majorBidi" w:cstheme="majorBidi"/>
          <w:sz w:val="20"/>
          <w:szCs w:val="20"/>
        </w:rPr>
        <w:t xml:space="preserve">Faculty of Medicine, Northern Border University, </w:t>
      </w:r>
    </w:p>
    <w:p w14:paraId="10A6967D" w14:textId="77777777" w:rsidR="00B54FA7" w:rsidRDefault="00B54FA7" w:rsidP="00B54FA7">
      <w:pPr>
        <w:spacing w:after="0" w:line="276" w:lineRule="auto"/>
        <w:rPr>
          <w:rFonts w:asciiTheme="majorBidi" w:hAnsiTheme="majorBidi" w:cstheme="majorBidi"/>
          <w:sz w:val="20"/>
          <w:szCs w:val="20"/>
        </w:rPr>
      </w:pPr>
      <w:r w:rsidRPr="002067EE">
        <w:rPr>
          <w:rFonts w:asciiTheme="majorBidi" w:hAnsiTheme="majorBidi" w:cstheme="majorBidi"/>
          <w:sz w:val="20"/>
          <w:szCs w:val="20"/>
        </w:rPr>
        <w:t xml:space="preserve">P.O. Box 1321, Arar 91431, </w:t>
      </w:r>
    </w:p>
    <w:p w14:paraId="61E7F1FB" w14:textId="77777777" w:rsidR="00B54FA7" w:rsidRDefault="00B54FA7" w:rsidP="00B54FA7">
      <w:pPr>
        <w:spacing w:after="0" w:line="276" w:lineRule="auto"/>
        <w:rPr>
          <w:rFonts w:asciiTheme="majorBidi" w:hAnsiTheme="majorBidi" w:cstheme="majorBidi"/>
          <w:sz w:val="20"/>
          <w:szCs w:val="20"/>
        </w:rPr>
      </w:pPr>
      <w:r w:rsidRPr="002067EE">
        <w:rPr>
          <w:rFonts w:asciiTheme="majorBidi" w:hAnsiTheme="majorBidi" w:cstheme="majorBidi"/>
          <w:sz w:val="20"/>
          <w:szCs w:val="20"/>
        </w:rPr>
        <w:t>Kingdom of Saudi Arabia.</w:t>
      </w:r>
    </w:p>
    <w:p w14:paraId="1A3B0958" w14:textId="77777777" w:rsidR="00B54FA7" w:rsidRDefault="00B54FA7" w:rsidP="00B54FA7">
      <w:pPr>
        <w:spacing w:after="0" w:line="276" w:lineRule="auto"/>
        <w:rPr>
          <w:rFonts w:asciiTheme="majorBidi" w:hAnsiTheme="majorBidi" w:cstheme="majorBidi"/>
          <w:sz w:val="20"/>
          <w:szCs w:val="20"/>
        </w:rPr>
      </w:pPr>
      <w:r>
        <w:rPr>
          <w:rFonts w:asciiTheme="majorBidi" w:hAnsiTheme="majorBidi" w:cstheme="majorBidi"/>
          <w:sz w:val="20"/>
          <w:szCs w:val="20"/>
        </w:rPr>
        <w:t>AND</w:t>
      </w:r>
    </w:p>
    <w:p w14:paraId="65E242AB" w14:textId="77777777" w:rsidR="00B54FA7" w:rsidRDefault="00B54FA7" w:rsidP="00B54FA7">
      <w:pPr>
        <w:spacing w:after="0" w:line="276" w:lineRule="auto"/>
        <w:rPr>
          <w:rFonts w:asciiTheme="majorBidi" w:hAnsiTheme="majorBidi" w:cstheme="majorBidi"/>
          <w:sz w:val="20"/>
          <w:szCs w:val="20"/>
        </w:rPr>
      </w:pPr>
      <w:r w:rsidRPr="002067EE">
        <w:rPr>
          <w:rFonts w:asciiTheme="majorBidi" w:hAnsiTheme="majorBidi" w:cstheme="majorBidi"/>
          <w:sz w:val="20"/>
          <w:szCs w:val="20"/>
        </w:rPr>
        <w:t xml:space="preserve">Center for Health Research, </w:t>
      </w:r>
    </w:p>
    <w:p w14:paraId="342481D3" w14:textId="77777777" w:rsidR="00B54FA7" w:rsidRDefault="00B54FA7" w:rsidP="00B54FA7">
      <w:pPr>
        <w:spacing w:after="0" w:line="276" w:lineRule="auto"/>
        <w:rPr>
          <w:rFonts w:asciiTheme="majorBidi" w:hAnsiTheme="majorBidi" w:cstheme="majorBidi"/>
          <w:sz w:val="20"/>
          <w:szCs w:val="20"/>
        </w:rPr>
      </w:pPr>
      <w:r w:rsidRPr="002067EE">
        <w:rPr>
          <w:rFonts w:asciiTheme="majorBidi" w:hAnsiTheme="majorBidi" w:cstheme="majorBidi"/>
          <w:sz w:val="20"/>
          <w:szCs w:val="20"/>
        </w:rPr>
        <w:t>Northern Border University</w:t>
      </w:r>
      <w:r>
        <w:rPr>
          <w:rFonts w:asciiTheme="majorBidi" w:hAnsiTheme="majorBidi" w:cstheme="majorBidi"/>
          <w:sz w:val="20"/>
          <w:szCs w:val="20"/>
        </w:rPr>
        <w:t xml:space="preserve">, </w:t>
      </w:r>
    </w:p>
    <w:p w14:paraId="77953E1C" w14:textId="77777777" w:rsidR="00B54FA7" w:rsidRDefault="00B54FA7" w:rsidP="00B54FA7">
      <w:pPr>
        <w:spacing w:after="0" w:line="276" w:lineRule="auto"/>
        <w:rPr>
          <w:rFonts w:asciiTheme="majorBidi" w:hAnsiTheme="majorBidi" w:cstheme="majorBidi"/>
          <w:sz w:val="20"/>
          <w:szCs w:val="20"/>
        </w:rPr>
      </w:pPr>
      <w:r w:rsidRPr="002067EE">
        <w:rPr>
          <w:rFonts w:asciiTheme="majorBidi" w:hAnsiTheme="majorBidi" w:cstheme="majorBidi"/>
          <w:sz w:val="20"/>
          <w:szCs w:val="20"/>
        </w:rPr>
        <w:t>Arar, Saudi Arabia</w:t>
      </w:r>
      <w:r>
        <w:rPr>
          <w:rFonts w:asciiTheme="majorBidi" w:hAnsiTheme="majorBidi" w:cstheme="majorBidi"/>
          <w:sz w:val="20"/>
          <w:szCs w:val="20"/>
        </w:rPr>
        <w:t>.</w:t>
      </w:r>
    </w:p>
    <w:p w14:paraId="337CBCCC" w14:textId="77777777" w:rsidR="00B54FA7" w:rsidRPr="006E60DE" w:rsidRDefault="00B54FA7" w:rsidP="00B54FA7">
      <w:pPr>
        <w:pStyle w:val="p1"/>
        <w:rPr>
          <w:rFonts w:asciiTheme="majorBidi" w:hAnsiTheme="majorBidi" w:cstheme="majorBidi"/>
          <w:sz w:val="20"/>
          <w:szCs w:val="20"/>
        </w:rPr>
      </w:pPr>
    </w:p>
    <w:bookmarkEnd w:id="0"/>
    <w:p w14:paraId="5363A4EA" w14:textId="77777777" w:rsidR="00B54FA7" w:rsidRPr="006E60DE" w:rsidRDefault="00B54FA7" w:rsidP="00B54FA7">
      <w:pPr>
        <w:pStyle w:val="p1"/>
        <w:rPr>
          <w:rFonts w:asciiTheme="majorBidi" w:hAnsiTheme="majorBidi" w:cstheme="majorBidi"/>
          <w:sz w:val="20"/>
          <w:szCs w:val="20"/>
        </w:rPr>
      </w:pPr>
      <w:r w:rsidRPr="00DD2F27">
        <w:rPr>
          <w:b/>
          <w:bCs/>
          <w:color w:val="000000" w:themeColor="text1"/>
        </w:rPr>
        <w:t>Email:</w:t>
      </w:r>
      <w:r w:rsidRPr="00DD2F27">
        <w:rPr>
          <w:color w:val="000000" w:themeColor="text1"/>
        </w:rPr>
        <w:t xml:space="preserve"> </w:t>
      </w:r>
      <w:r w:rsidRPr="00DD2F27">
        <w:rPr>
          <w:rFonts w:asciiTheme="majorBidi" w:hAnsiTheme="majorBidi" w:cstheme="majorBidi"/>
          <w:color w:val="000000" w:themeColor="text1"/>
          <w:sz w:val="20"/>
          <w:szCs w:val="20"/>
        </w:rPr>
        <w:t xml:space="preserve"> </w:t>
      </w:r>
      <w:hyperlink r:id="rId7" w:history="1">
        <w:r w:rsidRPr="00DD2F27">
          <w:rPr>
            <w:sz w:val="20"/>
            <w:szCs w:val="20"/>
          </w:rPr>
          <w:t>Abdullahi.Hudu@nbu.edu.sa</w:t>
        </w:r>
      </w:hyperlink>
      <w:r w:rsidRPr="00DD2F27">
        <w:rPr>
          <w:color w:val="0070C0"/>
        </w:rPr>
        <w:t xml:space="preserve"> </w:t>
      </w:r>
      <w:r w:rsidRPr="006E60DE">
        <w:rPr>
          <w:rFonts w:asciiTheme="majorBidi" w:hAnsiTheme="majorBidi" w:cstheme="majorBidi"/>
          <w:sz w:val="20"/>
          <w:szCs w:val="20"/>
        </w:rPr>
        <w:t>| drhudu@yahoo.com</w:t>
      </w:r>
    </w:p>
    <w:p w14:paraId="30BA97CD" w14:textId="77777777" w:rsidR="00B54FA7" w:rsidRPr="006E60DE" w:rsidRDefault="00B54FA7" w:rsidP="00B54FA7">
      <w:pPr>
        <w:pStyle w:val="p2"/>
        <w:rPr>
          <w:rFonts w:asciiTheme="majorBidi" w:hAnsiTheme="majorBidi" w:cstheme="majorBidi"/>
          <w:sz w:val="20"/>
          <w:szCs w:val="20"/>
        </w:rPr>
      </w:pPr>
      <w:r w:rsidRPr="006E60DE">
        <w:rPr>
          <w:rFonts w:asciiTheme="majorBidi" w:hAnsiTheme="majorBidi" w:cstheme="majorBidi"/>
          <w:b/>
          <w:bCs/>
          <w:sz w:val="20"/>
          <w:szCs w:val="20"/>
        </w:rPr>
        <w:t>Phone:</w:t>
      </w:r>
      <w:r w:rsidRPr="006E60DE">
        <w:rPr>
          <w:rFonts w:asciiTheme="majorBidi" w:hAnsiTheme="majorBidi" w:cstheme="majorBidi"/>
          <w:sz w:val="20"/>
          <w:szCs w:val="20"/>
        </w:rPr>
        <w:t xml:space="preserve"> +962-782142132 | +2348029099312</w:t>
      </w:r>
    </w:p>
    <w:p w14:paraId="63B2FC8D" w14:textId="77777777" w:rsidR="00B248E3" w:rsidRPr="006E60DE" w:rsidRDefault="00B248E3" w:rsidP="00B248E3">
      <w:pPr>
        <w:pStyle w:val="p3"/>
        <w:rPr>
          <w:rFonts w:asciiTheme="majorBidi" w:hAnsiTheme="majorBidi" w:cstheme="majorBidi"/>
          <w:sz w:val="20"/>
          <w:szCs w:val="20"/>
        </w:rPr>
      </w:pPr>
      <w:r w:rsidRPr="006E60DE">
        <w:rPr>
          <w:rStyle w:val="s1"/>
          <w:rFonts w:asciiTheme="majorBidi" w:eastAsiaTheme="majorEastAsia" w:hAnsiTheme="majorBidi" w:cstheme="majorBidi"/>
          <w:sz w:val="20"/>
          <w:szCs w:val="20"/>
        </w:rPr>
        <w:t xml:space="preserve">LinkedIn: </w:t>
      </w:r>
      <w:r w:rsidRPr="006E60DE">
        <w:rPr>
          <w:rFonts w:asciiTheme="majorBidi" w:hAnsiTheme="majorBidi" w:cstheme="majorBidi"/>
          <w:sz w:val="20"/>
          <w:szCs w:val="20"/>
        </w:rPr>
        <w:t>Shuaibu HUDU | LinkedIn</w:t>
      </w:r>
    </w:p>
    <w:p w14:paraId="648F9E10" w14:textId="77777777" w:rsidR="00B248E3" w:rsidRPr="006E60DE" w:rsidRDefault="00B248E3" w:rsidP="00B248E3">
      <w:pPr>
        <w:pStyle w:val="p1"/>
        <w:rPr>
          <w:rFonts w:asciiTheme="majorBidi" w:hAnsiTheme="majorBidi" w:cstheme="majorBidi"/>
          <w:sz w:val="20"/>
          <w:szCs w:val="20"/>
        </w:rPr>
      </w:pPr>
      <w:r w:rsidRPr="006E60DE">
        <w:rPr>
          <w:rStyle w:val="s2"/>
          <w:rFonts w:asciiTheme="majorBidi" w:eastAsiaTheme="majorEastAsia" w:hAnsiTheme="majorBidi" w:cstheme="majorBidi"/>
          <w:b/>
          <w:bCs/>
          <w:sz w:val="20"/>
          <w:szCs w:val="20"/>
        </w:rPr>
        <w:t>Publications:</w:t>
      </w:r>
      <w:r w:rsidRPr="006E60DE">
        <w:rPr>
          <w:rStyle w:val="s2"/>
          <w:rFonts w:asciiTheme="majorBidi" w:eastAsiaTheme="majorEastAsia" w:hAnsiTheme="majorBidi" w:cstheme="majorBidi"/>
          <w:sz w:val="20"/>
          <w:szCs w:val="20"/>
        </w:rPr>
        <w:t xml:space="preserve"> </w:t>
      </w:r>
      <w:r w:rsidRPr="006E60DE">
        <w:rPr>
          <w:rFonts w:asciiTheme="majorBidi" w:hAnsiTheme="majorBidi" w:cstheme="majorBidi"/>
          <w:sz w:val="20"/>
          <w:szCs w:val="20"/>
        </w:rPr>
        <w:t>Google Scholar</w:t>
      </w:r>
      <w:r w:rsidRPr="006E60DE">
        <w:rPr>
          <w:rStyle w:val="s2"/>
          <w:rFonts w:asciiTheme="majorBidi" w:eastAsiaTheme="majorEastAsia" w:hAnsiTheme="majorBidi" w:cstheme="majorBidi"/>
          <w:sz w:val="20"/>
          <w:szCs w:val="20"/>
        </w:rPr>
        <w:t xml:space="preserve"> | </w:t>
      </w:r>
      <w:r w:rsidRPr="006E60DE">
        <w:rPr>
          <w:rFonts w:asciiTheme="majorBidi" w:hAnsiTheme="majorBidi" w:cstheme="majorBidi"/>
          <w:sz w:val="20"/>
          <w:szCs w:val="20"/>
        </w:rPr>
        <w:t>ORCID</w:t>
      </w:r>
      <w:r w:rsidRPr="006E60DE">
        <w:rPr>
          <w:rStyle w:val="s2"/>
          <w:rFonts w:asciiTheme="majorBidi" w:eastAsiaTheme="majorEastAsia" w:hAnsiTheme="majorBidi" w:cstheme="majorBidi"/>
          <w:sz w:val="20"/>
          <w:szCs w:val="20"/>
        </w:rPr>
        <w:t xml:space="preserve"> | </w:t>
      </w:r>
      <w:r w:rsidRPr="006E60DE">
        <w:rPr>
          <w:rFonts w:asciiTheme="majorBidi" w:hAnsiTheme="majorBidi" w:cstheme="majorBidi"/>
          <w:sz w:val="20"/>
          <w:szCs w:val="20"/>
        </w:rPr>
        <w:t>ResearchGate</w:t>
      </w:r>
      <w:r w:rsidRPr="006E60DE">
        <w:rPr>
          <w:rStyle w:val="s2"/>
          <w:rFonts w:asciiTheme="majorBidi" w:eastAsiaTheme="majorEastAsia" w:hAnsiTheme="majorBidi" w:cstheme="majorBidi"/>
          <w:sz w:val="20"/>
          <w:szCs w:val="20"/>
        </w:rPr>
        <w:t xml:space="preserve"> | </w:t>
      </w:r>
      <w:r w:rsidRPr="006E60DE">
        <w:rPr>
          <w:rFonts w:asciiTheme="majorBidi" w:hAnsiTheme="majorBidi" w:cstheme="majorBidi"/>
          <w:sz w:val="20"/>
          <w:szCs w:val="20"/>
        </w:rPr>
        <w:t>Mendeley</w:t>
      </w:r>
      <w:r w:rsidRPr="006E60DE">
        <w:rPr>
          <w:rStyle w:val="s2"/>
          <w:rFonts w:asciiTheme="majorBidi" w:eastAsiaTheme="majorEastAsia" w:hAnsiTheme="majorBidi" w:cstheme="majorBidi"/>
          <w:sz w:val="20"/>
          <w:szCs w:val="20"/>
        </w:rPr>
        <w:t xml:space="preserve"> | </w:t>
      </w:r>
      <w:r w:rsidRPr="006E60DE">
        <w:rPr>
          <w:rFonts w:asciiTheme="majorBidi" w:hAnsiTheme="majorBidi" w:cstheme="majorBidi"/>
          <w:sz w:val="20"/>
          <w:szCs w:val="20"/>
        </w:rPr>
        <w:t>Web of Science</w:t>
      </w:r>
    </w:p>
    <w:p w14:paraId="02BC73B1" w14:textId="77777777" w:rsidR="00B874D0" w:rsidRPr="00B248E3" w:rsidRDefault="00B874D0" w:rsidP="00D508B5">
      <w:pPr>
        <w:spacing w:after="0" w:line="276" w:lineRule="auto"/>
        <w:rPr>
          <w:rFonts w:asciiTheme="majorBidi" w:hAnsiTheme="majorBidi" w:cstheme="majorBidi"/>
          <w:b/>
          <w:bCs/>
          <w:sz w:val="20"/>
          <w:szCs w:val="20"/>
          <w:lang w:val="en-GB"/>
        </w:rPr>
      </w:pPr>
    </w:p>
    <w:p w14:paraId="5E96F977" w14:textId="77777777" w:rsidR="00B248E3" w:rsidRDefault="00B248E3" w:rsidP="00D508B5">
      <w:pPr>
        <w:spacing w:after="0" w:line="276" w:lineRule="auto"/>
        <w:rPr>
          <w:rFonts w:asciiTheme="majorBidi" w:hAnsiTheme="majorBidi" w:cstheme="majorBidi"/>
          <w:b/>
          <w:bCs/>
          <w:sz w:val="20"/>
          <w:szCs w:val="20"/>
        </w:rPr>
      </w:pPr>
    </w:p>
    <w:p w14:paraId="6007E8FA" w14:textId="77777777" w:rsidR="00B248E3" w:rsidRPr="00D508B5" w:rsidRDefault="00B248E3" w:rsidP="00D508B5">
      <w:pPr>
        <w:spacing w:after="0" w:line="276" w:lineRule="auto"/>
        <w:rPr>
          <w:rFonts w:asciiTheme="majorBidi" w:hAnsiTheme="majorBidi" w:cstheme="majorBidi"/>
          <w:b/>
          <w:bCs/>
          <w:sz w:val="20"/>
          <w:szCs w:val="20"/>
        </w:rPr>
      </w:pPr>
    </w:p>
    <w:p w14:paraId="2D12978A" w14:textId="343C274D" w:rsidR="002E71EF" w:rsidRPr="00D508B5" w:rsidRDefault="002E71EF" w:rsidP="00D508B5">
      <w:pPr>
        <w:spacing w:after="0" w:line="276" w:lineRule="auto"/>
        <w:rPr>
          <w:rFonts w:asciiTheme="majorBidi" w:hAnsiTheme="majorBidi" w:cstheme="majorBidi"/>
          <w:b/>
          <w:bCs/>
          <w:sz w:val="20"/>
          <w:szCs w:val="20"/>
        </w:rPr>
      </w:pPr>
      <w:bookmarkStart w:id="1" w:name="_Hlk192592498"/>
      <w:r w:rsidRPr="00D508B5">
        <w:rPr>
          <w:rFonts w:asciiTheme="majorBidi" w:hAnsiTheme="majorBidi" w:cstheme="majorBidi"/>
          <w:b/>
          <w:bCs/>
          <w:sz w:val="20"/>
          <w:szCs w:val="20"/>
        </w:rPr>
        <w:t>PROFESSIONAL SUMMARY</w:t>
      </w:r>
    </w:p>
    <w:p w14:paraId="3D4C57E2" w14:textId="77777777" w:rsidR="002E71EF" w:rsidRPr="00D508B5" w:rsidRDefault="002E71EF" w:rsidP="00D508B5">
      <w:pPr>
        <w:spacing w:after="0" w:line="276" w:lineRule="auto"/>
        <w:jc w:val="both"/>
        <w:rPr>
          <w:rFonts w:asciiTheme="majorBidi" w:hAnsiTheme="majorBidi" w:cstheme="majorBidi"/>
          <w:sz w:val="20"/>
          <w:szCs w:val="20"/>
        </w:rPr>
      </w:pPr>
      <w:r w:rsidRPr="00D508B5">
        <w:rPr>
          <w:rFonts w:asciiTheme="majorBidi" w:hAnsiTheme="majorBidi" w:cstheme="majorBidi"/>
          <w:sz w:val="20"/>
          <w:szCs w:val="20"/>
        </w:rPr>
        <w:t>Dynamic and results-driven Medical Microbiologist, Infectious Disease Specialist, and Academic Researcher with over 15 years of experience in clinical microbiology, molecular diagnostics, epidemiology, and higher education. Adept at curriculum development, clinical research, laboratory management, and grant writing. Recognized for publishing extensively in high-impact journals and leading multidisciplinary research collaborations. Seeking opportunities to leverage expertise in public health, biomedical research, and medical education to drive innovation and healthcare improvements.</w:t>
      </w:r>
    </w:p>
    <w:bookmarkEnd w:id="1"/>
    <w:p w14:paraId="34D44F45" w14:textId="3440322E" w:rsidR="002E71EF" w:rsidRPr="00D508B5" w:rsidRDefault="002E71EF" w:rsidP="00D508B5">
      <w:pPr>
        <w:spacing w:after="0" w:line="276" w:lineRule="auto"/>
        <w:rPr>
          <w:rFonts w:asciiTheme="majorBidi" w:hAnsiTheme="majorBidi" w:cstheme="majorBidi"/>
          <w:sz w:val="20"/>
          <w:szCs w:val="20"/>
        </w:rPr>
      </w:pPr>
    </w:p>
    <w:p w14:paraId="4FF1DF8F" w14:textId="77777777" w:rsidR="002E71EF" w:rsidRPr="00D508B5" w:rsidRDefault="002E71EF"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t>EDUCATION</w:t>
      </w:r>
    </w:p>
    <w:p w14:paraId="0D1A5475" w14:textId="77777777" w:rsidR="002E71EF" w:rsidRPr="00D508B5" w:rsidRDefault="002E71EF" w:rsidP="00D508B5">
      <w:pPr>
        <w:numPr>
          <w:ilvl w:val="0"/>
          <w:numId w:val="1"/>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PhD in Medical Microbiology</w:t>
      </w:r>
      <w:r w:rsidRPr="00D508B5">
        <w:rPr>
          <w:rFonts w:asciiTheme="majorBidi" w:hAnsiTheme="majorBidi" w:cstheme="majorBidi"/>
          <w:sz w:val="20"/>
          <w:szCs w:val="20"/>
        </w:rPr>
        <w:t>, Universiti Putra Malaysia, 2017</w:t>
      </w:r>
    </w:p>
    <w:p w14:paraId="4626C85F" w14:textId="77777777" w:rsidR="002E71EF" w:rsidRPr="00D508B5" w:rsidRDefault="002E71EF" w:rsidP="00D508B5">
      <w:pPr>
        <w:numPr>
          <w:ilvl w:val="0"/>
          <w:numId w:val="1"/>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MSc in Medical Microbiology</w:t>
      </w:r>
      <w:r w:rsidRPr="00D508B5">
        <w:rPr>
          <w:rFonts w:asciiTheme="majorBidi" w:hAnsiTheme="majorBidi" w:cstheme="majorBidi"/>
          <w:sz w:val="20"/>
          <w:szCs w:val="20"/>
        </w:rPr>
        <w:t>, Universiti Putra Malaysia, 2014</w:t>
      </w:r>
    </w:p>
    <w:p w14:paraId="58E1C35F" w14:textId="29AE1062" w:rsidR="002E71EF" w:rsidRPr="00D508B5" w:rsidRDefault="002E71EF" w:rsidP="00D508B5">
      <w:pPr>
        <w:numPr>
          <w:ilvl w:val="0"/>
          <w:numId w:val="1"/>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MBBS (Medicine &amp; Surgery)</w:t>
      </w:r>
      <w:r w:rsidRPr="00D508B5">
        <w:rPr>
          <w:rFonts w:asciiTheme="majorBidi" w:hAnsiTheme="majorBidi" w:cstheme="majorBidi"/>
          <w:sz w:val="20"/>
          <w:szCs w:val="20"/>
        </w:rPr>
        <w:t>, Usmanu Danfodiyo University</w:t>
      </w:r>
      <w:r w:rsidR="004C333B" w:rsidRPr="00D508B5">
        <w:rPr>
          <w:rFonts w:asciiTheme="majorBidi" w:hAnsiTheme="majorBidi" w:cstheme="majorBidi"/>
          <w:sz w:val="20"/>
          <w:szCs w:val="20"/>
        </w:rPr>
        <w:t>,</w:t>
      </w:r>
      <w:r w:rsidRPr="00D508B5">
        <w:rPr>
          <w:rFonts w:asciiTheme="majorBidi" w:hAnsiTheme="majorBidi" w:cstheme="majorBidi"/>
          <w:sz w:val="20"/>
          <w:szCs w:val="20"/>
        </w:rPr>
        <w:t xml:space="preserve"> Sokoto, Nigeria, 2006</w:t>
      </w:r>
    </w:p>
    <w:p w14:paraId="6810EBB3" w14:textId="1D7BD259" w:rsidR="002E71EF" w:rsidRPr="00D508B5" w:rsidRDefault="002E71EF" w:rsidP="00D508B5">
      <w:pPr>
        <w:spacing w:after="0" w:line="276" w:lineRule="auto"/>
        <w:rPr>
          <w:rFonts w:asciiTheme="majorBidi" w:hAnsiTheme="majorBidi" w:cstheme="majorBidi"/>
          <w:sz w:val="20"/>
          <w:szCs w:val="20"/>
        </w:rPr>
      </w:pPr>
    </w:p>
    <w:p w14:paraId="6C2F2A36" w14:textId="77777777" w:rsidR="002E71EF" w:rsidRPr="00D508B5" w:rsidRDefault="002E71EF"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t>CORE COMPETENCIES</w:t>
      </w:r>
    </w:p>
    <w:p w14:paraId="687340F1" w14:textId="77777777" w:rsidR="002E71EF" w:rsidRPr="00D508B5" w:rsidRDefault="002E71EF" w:rsidP="00D508B5">
      <w:pPr>
        <w:numPr>
          <w:ilvl w:val="0"/>
          <w:numId w:val="2"/>
        </w:numPr>
        <w:spacing w:after="0" w:line="276" w:lineRule="auto"/>
        <w:rPr>
          <w:rFonts w:asciiTheme="majorBidi" w:hAnsiTheme="majorBidi" w:cstheme="majorBidi"/>
          <w:sz w:val="20"/>
          <w:szCs w:val="20"/>
        </w:rPr>
      </w:pPr>
      <w:r w:rsidRPr="00D508B5">
        <w:rPr>
          <w:rFonts w:asciiTheme="majorBidi" w:hAnsiTheme="majorBidi" w:cstheme="majorBidi"/>
          <w:sz w:val="20"/>
          <w:szCs w:val="20"/>
        </w:rPr>
        <w:t>Molecular diagnostics (PCR, NGS, Bioinformatics)</w:t>
      </w:r>
    </w:p>
    <w:p w14:paraId="288F49F9" w14:textId="77777777" w:rsidR="002E71EF" w:rsidRPr="00D508B5" w:rsidRDefault="002E71EF" w:rsidP="00D508B5">
      <w:pPr>
        <w:numPr>
          <w:ilvl w:val="0"/>
          <w:numId w:val="2"/>
        </w:numPr>
        <w:spacing w:after="0" w:line="276" w:lineRule="auto"/>
        <w:rPr>
          <w:rFonts w:asciiTheme="majorBidi" w:hAnsiTheme="majorBidi" w:cstheme="majorBidi"/>
          <w:sz w:val="20"/>
          <w:szCs w:val="20"/>
        </w:rPr>
      </w:pPr>
      <w:r w:rsidRPr="00D508B5">
        <w:rPr>
          <w:rFonts w:asciiTheme="majorBidi" w:hAnsiTheme="majorBidi" w:cstheme="majorBidi"/>
          <w:sz w:val="20"/>
          <w:szCs w:val="20"/>
        </w:rPr>
        <w:t>Clinical microbiology &amp; infectious disease management</w:t>
      </w:r>
    </w:p>
    <w:p w14:paraId="1C15A8EE" w14:textId="77777777" w:rsidR="002E71EF" w:rsidRPr="00D508B5" w:rsidRDefault="002E71EF" w:rsidP="00D508B5">
      <w:pPr>
        <w:numPr>
          <w:ilvl w:val="0"/>
          <w:numId w:val="2"/>
        </w:numPr>
        <w:spacing w:after="0" w:line="276" w:lineRule="auto"/>
        <w:rPr>
          <w:rFonts w:asciiTheme="majorBidi" w:hAnsiTheme="majorBidi" w:cstheme="majorBidi"/>
          <w:sz w:val="20"/>
          <w:szCs w:val="20"/>
        </w:rPr>
      </w:pPr>
      <w:r w:rsidRPr="00D508B5">
        <w:rPr>
          <w:rFonts w:asciiTheme="majorBidi" w:hAnsiTheme="majorBidi" w:cstheme="majorBidi"/>
          <w:sz w:val="20"/>
          <w:szCs w:val="20"/>
        </w:rPr>
        <w:t>Scientific research &amp; manuscript writing</w:t>
      </w:r>
    </w:p>
    <w:p w14:paraId="05FE7347" w14:textId="77777777" w:rsidR="002E71EF" w:rsidRPr="00D508B5" w:rsidRDefault="002E71EF" w:rsidP="00D508B5">
      <w:pPr>
        <w:numPr>
          <w:ilvl w:val="0"/>
          <w:numId w:val="2"/>
        </w:numPr>
        <w:spacing w:after="0" w:line="276" w:lineRule="auto"/>
        <w:rPr>
          <w:rFonts w:asciiTheme="majorBidi" w:hAnsiTheme="majorBidi" w:cstheme="majorBidi"/>
          <w:sz w:val="20"/>
          <w:szCs w:val="20"/>
        </w:rPr>
      </w:pPr>
      <w:r w:rsidRPr="00D508B5">
        <w:rPr>
          <w:rFonts w:asciiTheme="majorBidi" w:hAnsiTheme="majorBidi" w:cstheme="majorBidi"/>
          <w:sz w:val="20"/>
          <w:szCs w:val="20"/>
        </w:rPr>
        <w:t>Medical education &amp; curriculum development</w:t>
      </w:r>
    </w:p>
    <w:p w14:paraId="0D9922D8" w14:textId="77777777" w:rsidR="002E71EF" w:rsidRPr="00D508B5" w:rsidRDefault="002E71EF" w:rsidP="00D508B5">
      <w:pPr>
        <w:numPr>
          <w:ilvl w:val="0"/>
          <w:numId w:val="2"/>
        </w:numPr>
        <w:spacing w:after="0" w:line="276" w:lineRule="auto"/>
        <w:rPr>
          <w:rFonts w:asciiTheme="majorBidi" w:hAnsiTheme="majorBidi" w:cstheme="majorBidi"/>
          <w:sz w:val="20"/>
          <w:szCs w:val="20"/>
        </w:rPr>
      </w:pPr>
      <w:r w:rsidRPr="00D508B5">
        <w:rPr>
          <w:rFonts w:asciiTheme="majorBidi" w:hAnsiTheme="majorBidi" w:cstheme="majorBidi"/>
          <w:sz w:val="20"/>
          <w:szCs w:val="20"/>
        </w:rPr>
        <w:t>Public health &amp; epidemiology</w:t>
      </w:r>
    </w:p>
    <w:p w14:paraId="46DA66D9" w14:textId="77777777" w:rsidR="002E71EF" w:rsidRPr="00D508B5" w:rsidRDefault="002E71EF" w:rsidP="00D508B5">
      <w:pPr>
        <w:numPr>
          <w:ilvl w:val="0"/>
          <w:numId w:val="2"/>
        </w:numPr>
        <w:spacing w:after="0" w:line="276" w:lineRule="auto"/>
        <w:rPr>
          <w:rFonts w:asciiTheme="majorBidi" w:hAnsiTheme="majorBidi" w:cstheme="majorBidi"/>
          <w:sz w:val="20"/>
          <w:szCs w:val="20"/>
        </w:rPr>
      </w:pPr>
      <w:r w:rsidRPr="00D508B5">
        <w:rPr>
          <w:rFonts w:asciiTheme="majorBidi" w:hAnsiTheme="majorBidi" w:cstheme="majorBidi"/>
          <w:sz w:val="20"/>
          <w:szCs w:val="20"/>
        </w:rPr>
        <w:t>Grant writing &amp; funding acquisition</w:t>
      </w:r>
    </w:p>
    <w:p w14:paraId="43A87D61" w14:textId="77777777" w:rsidR="002E71EF" w:rsidRPr="00D508B5" w:rsidRDefault="002E71EF" w:rsidP="00D508B5">
      <w:pPr>
        <w:numPr>
          <w:ilvl w:val="0"/>
          <w:numId w:val="2"/>
        </w:numPr>
        <w:spacing w:after="0" w:line="276" w:lineRule="auto"/>
        <w:rPr>
          <w:rFonts w:asciiTheme="majorBidi" w:hAnsiTheme="majorBidi" w:cstheme="majorBidi"/>
          <w:sz w:val="20"/>
          <w:szCs w:val="20"/>
        </w:rPr>
      </w:pPr>
      <w:r w:rsidRPr="00D508B5">
        <w:rPr>
          <w:rFonts w:asciiTheme="majorBidi" w:hAnsiTheme="majorBidi" w:cstheme="majorBidi"/>
          <w:sz w:val="20"/>
          <w:szCs w:val="20"/>
        </w:rPr>
        <w:t>Laboratory management &amp; quality control</w:t>
      </w:r>
    </w:p>
    <w:p w14:paraId="31DED751" w14:textId="77777777" w:rsidR="002E71EF" w:rsidRPr="00D508B5" w:rsidRDefault="002E71EF" w:rsidP="00D508B5">
      <w:pPr>
        <w:numPr>
          <w:ilvl w:val="0"/>
          <w:numId w:val="2"/>
        </w:numPr>
        <w:spacing w:after="0" w:line="276" w:lineRule="auto"/>
        <w:rPr>
          <w:rFonts w:asciiTheme="majorBidi" w:hAnsiTheme="majorBidi" w:cstheme="majorBidi"/>
          <w:sz w:val="20"/>
          <w:szCs w:val="20"/>
        </w:rPr>
      </w:pPr>
      <w:r w:rsidRPr="00D508B5">
        <w:rPr>
          <w:rFonts w:asciiTheme="majorBidi" w:hAnsiTheme="majorBidi" w:cstheme="majorBidi"/>
          <w:sz w:val="20"/>
          <w:szCs w:val="20"/>
        </w:rPr>
        <w:t>Statistical analysis (SPSS, R, Curve Expert)</w:t>
      </w:r>
    </w:p>
    <w:p w14:paraId="4CF7198A" w14:textId="77777777" w:rsidR="002E71EF" w:rsidRPr="00D508B5" w:rsidRDefault="002E71EF" w:rsidP="00D508B5">
      <w:pPr>
        <w:numPr>
          <w:ilvl w:val="0"/>
          <w:numId w:val="2"/>
        </w:numPr>
        <w:spacing w:after="0" w:line="276" w:lineRule="auto"/>
        <w:rPr>
          <w:rFonts w:asciiTheme="majorBidi" w:hAnsiTheme="majorBidi" w:cstheme="majorBidi"/>
          <w:sz w:val="20"/>
          <w:szCs w:val="20"/>
        </w:rPr>
      </w:pPr>
      <w:r w:rsidRPr="00D508B5">
        <w:rPr>
          <w:rFonts w:asciiTheme="majorBidi" w:hAnsiTheme="majorBidi" w:cstheme="majorBidi"/>
          <w:sz w:val="20"/>
          <w:szCs w:val="20"/>
        </w:rPr>
        <w:t xml:space="preserve">Bioinformatics tools (MEGA, </w:t>
      </w:r>
      <w:proofErr w:type="spellStart"/>
      <w:r w:rsidRPr="00D508B5">
        <w:rPr>
          <w:rFonts w:asciiTheme="majorBidi" w:hAnsiTheme="majorBidi" w:cstheme="majorBidi"/>
          <w:sz w:val="20"/>
          <w:szCs w:val="20"/>
        </w:rPr>
        <w:t>BioEdit</w:t>
      </w:r>
      <w:proofErr w:type="spellEnd"/>
      <w:r w:rsidRPr="00D508B5">
        <w:rPr>
          <w:rFonts w:asciiTheme="majorBidi" w:hAnsiTheme="majorBidi" w:cstheme="majorBidi"/>
          <w:sz w:val="20"/>
          <w:szCs w:val="20"/>
        </w:rPr>
        <w:t xml:space="preserve">, </w:t>
      </w:r>
      <w:proofErr w:type="spellStart"/>
      <w:r w:rsidRPr="00D508B5">
        <w:rPr>
          <w:rFonts w:asciiTheme="majorBidi" w:hAnsiTheme="majorBidi" w:cstheme="majorBidi"/>
          <w:sz w:val="20"/>
          <w:szCs w:val="20"/>
        </w:rPr>
        <w:t>Geneious</w:t>
      </w:r>
      <w:proofErr w:type="spellEnd"/>
      <w:r w:rsidRPr="00D508B5">
        <w:rPr>
          <w:rFonts w:asciiTheme="majorBidi" w:hAnsiTheme="majorBidi" w:cstheme="majorBidi"/>
          <w:sz w:val="20"/>
          <w:szCs w:val="20"/>
        </w:rPr>
        <w:t>)</w:t>
      </w:r>
    </w:p>
    <w:p w14:paraId="67E06D7C" w14:textId="2FEA43E9" w:rsidR="009B47DA" w:rsidRPr="009B47DA" w:rsidRDefault="002E71EF" w:rsidP="009B47DA">
      <w:pPr>
        <w:numPr>
          <w:ilvl w:val="0"/>
          <w:numId w:val="2"/>
        </w:numPr>
        <w:spacing w:after="0"/>
        <w:rPr>
          <w:rFonts w:asciiTheme="majorBidi" w:hAnsiTheme="majorBidi" w:cstheme="majorBidi"/>
          <w:sz w:val="20"/>
          <w:szCs w:val="20"/>
        </w:rPr>
      </w:pPr>
      <w:r w:rsidRPr="00D508B5">
        <w:rPr>
          <w:rFonts w:asciiTheme="majorBidi" w:hAnsiTheme="majorBidi" w:cstheme="majorBidi"/>
          <w:sz w:val="20"/>
          <w:szCs w:val="20"/>
        </w:rPr>
        <w:t>Leadership &amp; strategic planning</w:t>
      </w:r>
      <w:r w:rsidR="009B47DA" w:rsidRPr="009B47DA">
        <w:rPr>
          <w:rFonts w:asciiTheme="majorBidi" w:eastAsiaTheme="minorEastAsia" w:hAnsiTheme="majorBidi" w:cstheme="majorBidi"/>
          <w:color w:val="000000" w:themeColor="text1"/>
          <w:kern w:val="0"/>
          <w:sz w:val="20"/>
          <w:szCs w:val="20"/>
          <w14:ligatures w14:val="none"/>
        </w:rPr>
        <w:t xml:space="preserve"> </w:t>
      </w:r>
      <w:r w:rsidR="009B47DA" w:rsidRPr="009B47DA">
        <w:rPr>
          <w:rFonts w:asciiTheme="majorBidi" w:hAnsiTheme="majorBidi" w:cstheme="majorBidi"/>
          <w:sz w:val="20"/>
          <w:szCs w:val="20"/>
        </w:rPr>
        <w:t>Editorial and peer review management</w:t>
      </w:r>
    </w:p>
    <w:p w14:paraId="27D50C62" w14:textId="77777777" w:rsidR="009B47DA" w:rsidRPr="009B47DA" w:rsidRDefault="009B47DA" w:rsidP="009B47DA">
      <w:pPr>
        <w:numPr>
          <w:ilvl w:val="0"/>
          <w:numId w:val="2"/>
        </w:numPr>
        <w:tabs>
          <w:tab w:val="num" w:pos="360"/>
        </w:tabs>
        <w:spacing w:after="0" w:line="276" w:lineRule="auto"/>
        <w:rPr>
          <w:rFonts w:asciiTheme="majorBidi" w:hAnsiTheme="majorBidi" w:cstheme="majorBidi"/>
          <w:sz w:val="20"/>
          <w:szCs w:val="20"/>
        </w:rPr>
      </w:pPr>
      <w:r w:rsidRPr="009B47DA">
        <w:rPr>
          <w:rFonts w:asciiTheme="majorBidi" w:hAnsiTheme="majorBidi" w:cstheme="majorBidi"/>
          <w:sz w:val="20"/>
          <w:szCs w:val="20"/>
        </w:rPr>
        <w:t>Manuscript improvement and author mentorship</w:t>
      </w:r>
    </w:p>
    <w:p w14:paraId="3348D961" w14:textId="77777777" w:rsidR="009B47DA" w:rsidRPr="009B47DA" w:rsidRDefault="009B47DA" w:rsidP="009B47DA">
      <w:pPr>
        <w:numPr>
          <w:ilvl w:val="0"/>
          <w:numId w:val="2"/>
        </w:numPr>
        <w:tabs>
          <w:tab w:val="num" w:pos="360"/>
        </w:tabs>
        <w:spacing w:after="0" w:line="276" w:lineRule="auto"/>
        <w:rPr>
          <w:rFonts w:asciiTheme="majorBidi" w:hAnsiTheme="majorBidi" w:cstheme="majorBidi"/>
          <w:sz w:val="20"/>
          <w:szCs w:val="20"/>
        </w:rPr>
      </w:pPr>
      <w:r w:rsidRPr="009B47DA">
        <w:rPr>
          <w:rFonts w:asciiTheme="majorBidi" w:hAnsiTheme="majorBidi" w:cstheme="majorBidi"/>
          <w:sz w:val="20"/>
          <w:szCs w:val="20"/>
        </w:rPr>
        <w:t>Infectious disease research and clinical microbiology</w:t>
      </w:r>
    </w:p>
    <w:p w14:paraId="0CC8268C" w14:textId="77777777" w:rsidR="009B47DA" w:rsidRPr="009B47DA" w:rsidRDefault="009B47DA" w:rsidP="009B47DA">
      <w:pPr>
        <w:numPr>
          <w:ilvl w:val="0"/>
          <w:numId w:val="2"/>
        </w:numPr>
        <w:tabs>
          <w:tab w:val="num" w:pos="360"/>
        </w:tabs>
        <w:spacing w:after="0" w:line="276" w:lineRule="auto"/>
        <w:rPr>
          <w:rFonts w:asciiTheme="majorBidi" w:hAnsiTheme="majorBidi" w:cstheme="majorBidi"/>
          <w:sz w:val="20"/>
          <w:szCs w:val="20"/>
        </w:rPr>
      </w:pPr>
      <w:r w:rsidRPr="009B47DA">
        <w:rPr>
          <w:rFonts w:asciiTheme="majorBidi" w:hAnsiTheme="majorBidi" w:cstheme="majorBidi"/>
          <w:sz w:val="20"/>
          <w:szCs w:val="20"/>
        </w:rPr>
        <w:t>Grant writing and funded research leadership</w:t>
      </w:r>
    </w:p>
    <w:p w14:paraId="757B8732" w14:textId="77777777" w:rsidR="009B47DA" w:rsidRPr="009B47DA" w:rsidRDefault="009B47DA" w:rsidP="009B47DA">
      <w:pPr>
        <w:numPr>
          <w:ilvl w:val="0"/>
          <w:numId w:val="2"/>
        </w:numPr>
        <w:tabs>
          <w:tab w:val="num" w:pos="360"/>
        </w:tabs>
        <w:spacing w:after="0" w:line="276" w:lineRule="auto"/>
        <w:rPr>
          <w:rFonts w:asciiTheme="majorBidi" w:hAnsiTheme="majorBidi" w:cstheme="majorBidi"/>
          <w:sz w:val="20"/>
          <w:szCs w:val="20"/>
        </w:rPr>
      </w:pPr>
      <w:r w:rsidRPr="009B47DA">
        <w:rPr>
          <w:rFonts w:asciiTheme="majorBidi" w:hAnsiTheme="majorBidi" w:cstheme="majorBidi"/>
          <w:sz w:val="20"/>
          <w:szCs w:val="20"/>
        </w:rPr>
        <w:t>Scientific communication and conference organization</w:t>
      </w:r>
    </w:p>
    <w:p w14:paraId="3E9B982D" w14:textId="1EFE8E2A" w:rsidR="002E71EF" w:rsidRDefault="002E71EF" w:rsidP="009B47DA">
      <w:pPr>
        <w:spacing w:after="0" w:line="276" w:lineRule="auto"/>
        <w:ind w:left="720"/>
        <w:rPr>
          <w:rFonts w:asciiTheme="majorBidi" w:hAnsiTheme="majorBidi" w:cstheme="majorBidi"/>
          <w:sz w:val="20"/>
          <w:szCs w:val="20"/>
        </w:rPr>
      </w:pPr>
    </w:p>
    <w:p w14:paraId="2D6EE988" w14:textId="3E71CA1E" w:rsidR="00653998" w:rsidRDefault="00653998" w:rsidP="00653998">
      <w:pPr>
        <w:spacing w:after="0" w:line="276" w:lineRule="auto"/>
        <w:ind w:left="720"/>
        <w:rPr>
          <w:rFonts w:asciiTheme="majorBidi" w:hAnsiTheme="majorBidi" w:cstheme="majorBidi"/>
          <w:sz w:val="20"/>
          <w:szCs w:val="20"/>
        </w:rPr>
      </w:pPr>
      <w:r>
        <w:rPr>
          <w:rFonts w:asciiTheme="majorBidi" w:hAnsiTheme="majorBidi" w:cstheme="majorBidi"/>
          <w:sz w:val="20"/>
          <w:szCs w:val="20"/>
        </w:rPr>
        <w:br w:type="page"/>
      </w:r>
    </w:p>
    <w:p w14:paraId="2E63C454" w14:textId="77777777" w:rsidR="00653998" w:rsidRPr="00D508B5" w:rsidRDefault="00653998" w:rsidP="00653998">
      <w:pPr>
        <w:spacing w:after="0" w:line="276" w:lineRule="auto"/>
        <w:ind w:left="720"/>
        <w:rPr>
          <w:rFonts w:asciiTheme="majorBidi" w:hAnsiTheme="majorBidi" w:cstheme="majorBidi"/>
          <w:sz w:val="20"/>
          <w:szCs w:val="20"/>
        </w:rPr>
      </w:pPr>
    </w:p>
    <w:p w14:paraId="7229D667" w14:textId="45D9399B" w:rsidR="002E71EF" w:rsidRPr="00D508B5" w:rsidRDefault="002E71EF" w:rsidP="00D508B5">
      <w:pPr>
        <w:spacing w:after="0" w:line="276" w:lineRule="auto"/>
        <w:rPr>
          <w:rFonts w:asciiTheme="majorBidi" w:hAnsiTheme="majorBidi" w:cstheme="majorBidi"/>
          <w:sz w:val="20"/>
          <w:szCs w:val="20"/>
        </w:rPr>
      </w:pPr>
    </w:p>
    <w:p w14:paraId="5672D071" w14:textId="0F52BC62" w:rsidR="0069410C" w:rsidRDefault="002E71EF"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t>PROFESSIONAL EXPERIENCE</w:t>
      </w:r>
    </w:p>
    <w:p w14:paraId="52B89A78" w14:textId="77777777" w:rsidR="00653998" w:rsidRPr="00D508B5" w:rsidRDefault="00653998" w:rsidP="00D508B5">
      <w:pPr>
        <w:spacing w:after="0" w:line="276" w:lineRule="auto"/>
        <w:rPr>
          <w:rFonts w:asciiTheme="majorBidi" w:hAnsiTheme="majorBidi" w:cstheme="majorBidi"/>
          <w:b/>
          <w:bCs/>
          <w:sz w:val="20"/>
          <w:szCs w:val="20"/>
        </w:rPr>
      </w:pPr>
    </w:p>
    <w:p w14:paraId="00EA52DC" w14:textId="06DEB9C2" w:rsidR="00B970E8" w:rsidRDefault="0069410C" w:rsidP="00B970E8">
      <w:pPr>
        <w:spacing w:after="0" w:line="276" w:lineRule="auto"/>
        <w:rPr>
          <w:rFonts w:asciiTheme="majorBidi" w:eastAsia="Times New Roman" w:hAnsiTheme="majorBidi" w:cstheme="majorBidi"/>
          <w:b/>
          <w:bCs/>
          <w:kern w:val="0"/>
          <w:sz w:val="20"/>
          <w:szCs w:val="20"/>
          <w14:ligatures w14:val="none"/>
        </w:rPr>
      </w:pPr>
      <w:r w:rsidRPr="00D508B5">
        <w:rPr>
          <w:rFonts w:asciiTheme="majorBidi" w:eastAsia="Times New Roman" w:hAnsiTheme="majorBidi" w:cstheme="majorBidi"/>
          <w:b/>
          <w:bCs/>
          <w:kern w:val="0"/>
          <w:sz w:val="20"/>
          <w:szCs w:val="20"/>
          <w14:ligatures w14:val="none"/>
        </w:rPr>
        <w:t xml:space="preserve"> </w:t>
      </w:r>
      <w:r w:rsidR="00653998" w:rsidRPr="00653998">
        <w:rPr>
          <w:rFonts w:asciiTheme="majorBidi" w:eastAsia="Times New Roman" w:hAnsiTheme="majorBidi" w:cstheme="majorBidi"/>
          <w:b/>
          <w:bCs/>
          <w:kern w:val="0"/>
          <w:sz w:val="20"/>
          <w:szCs w:val="20"/>
          <w14:ligatures w14:val="none"/>
        </w:rPr>
        <w:t xml:space="preserve">Associate Professor, Medical Microbiology &amp; </w:t>
      </w:r>
      <w:r w:rsidR="00653998">
        <w:rPr>
          <w:rFonts w:asciiTheme="majorBidi" w:eastAsia="Times New Roman" w:hAnsiTheme="majorBidi" w:cstheme="majorBidi"/>
          <w:b/>
          <w:bCs/>
          <w:kern w:val="0"/>
          <w:sz w:val="20"/>
          <w:szCs w:val="20"/>
          <w14:ligatures w14:val="none"/>
        </w:rPr>
        <w:t>Research</w:t>
      </w:r>
      <w:r w:rsidR="000764B7">
        <w:rPr>
          <w:rFonts w:asciiTheme="majorBidi" w:eastAsia="Times New Roman" w:hAnsiTheme="majorBidi" w:cstheme="majorBidi"/>
          <w:b/>
          <w:bCs/>
          <w:kern w:val="0"/>
          <w:sz w:val="20"/>
          <w:szCs w:val="20"/>
          <w14:ligatures w14:val="none"/>
        </w:rPr>
        <w:t>er</w:t>
      </w:r>
      <w:r w:rsidR="00A44D9B">
        <w:rPr>
          <w:rFonts w:asciiTheme="majorBidi" w:eastAsia="Times New Roman" w:hAnsiTheme="majorBidi" w:cstheme="majorBidi"/>
          <w:b/>
          <w:bCs/>
          <w:kern w:val="0"/>
          <w:sz w:val="20"/>
          <w:szCs w:val="20"/>
          <w14:ligatures w14:val="none"/>
        </w:rPr>
        <w:t>,</w:t>
      </w:r>
      <w:r w:rsidR="009439DD">
        <w:rPr>
          <w:rFonts w:asciiTheme="majorBidi" w:eastAsia="Times New Roman" w:hAnsiTheme="majorBidi" w:cstheme="majorBidi"/>
          <w:b/>
          <w:bCs/>
          <w:kern w:val="0"/>
          <w:sz w:val="20"/>
          <w:szCs w:val="20"/>
          <w14:ligatures w14:val="none"/>
        </w:rPr>
        <w:t xml:space="preserve"> </w:t>
      </w:r>
      <w:r w:rsidR="009439DD" w:rsidRPr="009439DD">
        <w:rPr>
          <w:rFonts w:asciiTheme="majorBidi" w:eastAsia="Times New Roman" w:hAnsiTheme="majorBidi" w:cstheme="majorBidi"/>
          <w:b/>
          <w:bCs/>
          <w:kern w:val="0"/>
          <w:sz w:val="20"/>
          <w:szCs w:val="20"/>
          <w14:ligatures w14:val="none"/>
        </w:rPr>
        <w:t>Center for Health Research</w:t>
      </w:r>
    </w:p>
    <w:p w14:paraId="1C7921B9" w14:textId="3C00AC9A" w:rsidR="00653998" w:rsidRDefault="00653998" w:rsidP="00B970E8">
      <w:pPr>
        <w:spacing w:after="0" w:line="276" w:lineRule="auto"/>
        <w:rPr>
          <w:rFonts w:asciiTheme="majorBidi" w:eastAsia="Times New Roman" w:hAnsiTheme="majorBidi" w:cstheme="majorBidi"/>
          <w:i/>
          <w:iCs/>
          <w:kern w:val="0"/>
          <w:sz w:val="20"/>
          <w:szCs w:val="20"/>
          <w14:ligatures w14:val="none"/>
        </w:rPr>
      </w:pPr>
      <w:r w:rsidRPr="00653998">
        <w:rPr>
          <w:rFonts w:asciiTheme="majorBidi" w:eastAsia="Times New Roman" w:hAnsiTheme="majorBidi" w:cstheme="majorBidi"/>
          <w:i/>
          <w:iCs/>
          <w:kern w:val="0"/>
          <w:sz w:val="20"/>
          <w:szCs w:val="20"/>
          <w14:ligatures w14:val="none"/>
        </w:rPr>
        <w:t>Northern Border University</w:t>
      </w:r>
      <w:r w:rsidRPr="00D508B5">
        <w:rPr>
          <w:rFonts w:asciiTheme="majorBidi" w:eastAsia="Times New Roman" w:hAnsiTheme="majorBidi" w:cstheme="majorBidi"/>
          <w:i/>
          <w:iCs/>
          <w:kern w:val="0"/>
          <w:sz w:val="20"/>
          <w:szCs w:val="20"/>
          <w14:ligatures w14:val="none"/>
        </w:rPr>
        <w:t xml:space="preserve">, </w:t>
      </w:r>
      <w:r>
        <w:rPr>
          <w:rFonts w:asciiTheme="majorBidi" w:eastAsia="Times New Roman" w:hAnsiTheme="majorBidi" w:cstheme="majorBidi"/>
          <w:i/>
          <w:iCs/>
          <w:kern w:val="0"/>
          <w:sz w:val="20"/>
          <w:szCs w:val="20"/>
          <w14:ligatures w14:val="none"/>
        </w:rPr>
        <w:t>Arar</w:t>
      </w:r>
      <w:r w:rsidRPr="00D508B5">
        <w:rPr>
          <w:rFonts w:asciiTheme="majorBidi" w:eastAsia="Times New Roman" w:hAnsiTheme="majorBidi" w:cstheme="majorBidi"/>
          <w:i/>
          <w:iCs/>
          <w:kern w:val="0"/>
          <w:sz w:val="20"/>
          <w:szCs w:val="20"/>
          <w14:ligatures w14:val="none"/>
        </w:rPr>
        <w:t xml:space="preserve">, </w:t>
      </w:r>
      <w:r w:rsidRPr="00653998">
        <w:rPr>
          <w:rFonts w:asciiTheme="majorBidi" w:eastAsia="Times New Roman" w:hAnsiTheme="majorBidi" w:cstheme="majorBidi"/>
          <w:i/>
          <w:iCs/>
          <w:kern w:val="0"/>
          <w:sz w:val="20"/>
          <w:szCs w:val="20"/>
          <w14:ligatures w14:val="none"/>
        </w:rPr>
        <w:t xml:space="preserve">Kingdom of Saudi Arabia </w:t>
      </w:r>
      <w:r w:rsidRPr="00D508B5">
        <w:rPr>
          <w:rFonts w:asciiTheme="majorBidi" w:eastAsia="Times New Roman" w:hAnsiTheme="majorBidi" w:cstheme="majorBidi"/>
          <w:i/>
          <w:iCs/>
          <w:kern w:val="0"/>
          <w:sz w:val="20"/>
          <w:szCs w:val="20"/>
          <w14:ligatures w14:val="none"/>
        </w:rPr>
        <w:t xml:space="preserve">| </w:t>
      </w:r>
      <w:r w:rsidR="00B970E8">
        <w:rPr>
          <w:rFonts w:asciiTheme="majorBidi" w:eastAsia="Times New Roman" w:hAnsiTheme="majorBidi" w:cstheme="majorBidi"/>
          <w:i/>
          <w:iCs/>
          <w:kern w:val="0"/>
          <w:sz w:val="20"/>
          <w:szCs w:val="20"/>
          <w14:ligatures w14:val="none"/>
        </w:rPr>
        <w:t>Sep</w:t>
      </w:r>
      <w:r w:rsidRPr="00D508B5">
        <w:rPr>
          <w:rFonts w:asciiTheme="majorBidi" w:eastAsia="Times New Roman" w:hAnsiTheme="majorBidi" w:cstheme="majorBidi"/>
          <w:i/>
          <w:iCs/>
          <w:kern w:val="0"/>
          <w:sz w:val="20"/>
          <w:szCs w:val="20"/>
          <w14:ligatures w14:val="none"/>
        </w:rPr>
        <w:t xml:space="preserve"> 202</w:t>
      </w:r>
      <w:r>
        <w:rPr>
          <w:rFonts w:asciiTheme="majorBidi" w:eastAsia="Times New Roman" w:hAnsiTheme="majorBidi" w:cstheme="majorBidi"/>
          <w:i/>
          <w:iCs/>
          <w:kern w:val="0"/>
          <w:sz w:val="20"/>
          <w:szCs w:val="20"/>
          <w14:ligatures w14:val="none"/>
        </w:rPr>
        <w:t>5</w:t>
      </w:r>
      <w:r w:rsidRPr="00D508B5">
        <w:rPr>
          <w:rFonts w:asciiTheme="majorBidi" w:eastAsia="Times New Roman" w:hAnsiTheme="majorBidi" w:cstheme="majorBidi"/>
          <w:i/>
          <w:iCs/>
          <w:kern w:val="0"/>
          <w:sz w:val="20"/>
          <w:szCs w:val="20"/>
          <w14:ligatures w14:val="none"/>
        </w:rPr>
        <w:t xml:space="preserve"> – Present</w:t>
      </w:r>
    </w:p>
    <w:p w14:paraId="3FD63089" w14:textId="77777777" w:rsidR="009439DD" w:rsidRPr="00D508B5" w:rsidRDefault="009439DD" w:rsidP="00653998">
      <w:pPr>
        <w:spacing w:after="0" w:line="276" w:lineRule="auto"/>
        <w:rPr>
          <w:rFonts w:asciiTheme="majorBidi" w:eastAsia="Times New Roman" w:hAnsiTheme="majorBidi" w:cstheme="majorBidi"/>
          <w:kern w:val="0"/>
          <w:sz w:val="20"/>
          <w:szCs w:val="20"/>
          <w14:ligatures w14:val="none"/>
        </w:rPr>
      </w:pPr>
    </w:p>
    <w:p w14:paraId="065ADC25" w14:textId="124DEA87" w:rsidR="00D35B8E" w:rsidRDefault="00D35B8E" w:rsidP="00D35B8E">
      <w:pPr>
        <w:pStyle w:val="NormalWeb"/>
        <w:numPr>
          <w:ilvl w:val="0"/>
          <w:numId w:val="69"/>
        </w:numPr>
        <w:spacing w:before="0" w:beforeAutospacing="0" w:after="0" w:afterAutospacing="0"/>
        <w:rPr>
          <w:rFonts w:asciiTheme="majorBidi" w:hAnsiTheme="majorBidi" w:cstheme="majorBidi"/>
          <w:sz w:val="20"/>
          <w:szCs w:val="20"/>
        </w:rPr>
      </w:pPr>
      <w:r w:rsidRPr="00D35B8E">
        <w:rPr>
          <w:rFonts w:asciiTheme="majorBidi" w:hAnsiTheme="majorBidi" w:cstheme="majorBidi"/>
          <w:sz w:val="20"/>
          <w:szCs w:val="20"/>
        </w:rPr>
        <w:t>Delivered Medical Microbiology lectures for undergraduate medical</w:t>
      </w:r>
      <w:r w:rsidR="00575B65">
        <w:rPr>
          <w:rFonts w:asciiTheme="majorBidi" w:hAnsiTheme="majorBidi" w:cstheme="majorBidi"/>
          <w:sz w:val="20"/>
          <w:szCs w:val="20"/>
        </w:rPr>
        <w:t xml:space="preserve"> and nursing</w:t>
      </w:r>
      <w:r w:rsidRPr="00D35B8E">
        <w:rPr>
          <w:rFonts w:asciiTheme="majorBidi" w:hAnsiTheme="majorBidi" w:cstheme="majorBidi"/>
          <w:sz w:val="20"/>
          <w:szCs w:val="20"/>
        </w:rPr>
        <w:t xml:space="preserve"> students and postgraduate trainees.</w:t>
      </w:r>
    </w:p>
    <w:p w14:paraId="0F9B8D96" w14:textId="77777777" w:rsidR="00D35B8E" w:rsidRPr="005C22F2" w:rsidRDefault="00D35B8E" w:rsidP="00D35B8E">
      <w:pPr>
        <w:pStyle w:val="NormalWeb"/>
        <w:numPr>
          <w:ilvl w:val="0"/>
          <w:numId w:val="69"/>
        </w:numPr>
        <w:spacing w:before="0" w:beforeAutospacing="0" w:after="0" w:afterAutospacing="0"/>
        <w:rPr>
          <w:rFonts w:asciiTheme="majorBidi" w:hAnsiTheme="majorBidi" w:cstheme="majorBidi"/>
          <w:sz w:val="20"/>
          <w:szCs w:val="20"/>
        </w:rPr>
      </w:pPr>
      <w:r w:rsidRPr="00D35B8E">
        <w:rPr>
          <w:rFonts w:asciiTheme="majorBidi" w:hAnsiTheme="majorBidi" w:cstheme="majorBidi"/>
          <w:sz w:val="20"/>
          <w:szCs w:val="20"/>
        </w:rPr>
        <w:t xml:space="preserve">Facilitated </w:t>
      </w:r>
      <w:r w:rsidRPr="005C22F2">
        <w:rPr>
          <w:rStyle w:val="Strong"/>
          <w:rFonts w:asciiTheme="majorBidi" w:eastAsiaTheme="majorEastAsia" w:hAnsiTheme="majorBidi" w:cstheme="majorBidi"/>
          <w:b w:val="0"/>
          <w:bCs w:val="0"/>
          <w:sz w:val="20"/>
          <w:szCs w:val="20"/>
        </w:rPr>
        <w:t>Problem-Based Learning (PBL)</w:t>
      </w:r>
      <w:r w:rsidRPr="005C22F2">
        <w:rPr>
          <w:rFonts w:asciiTheme="majorBidi" w:hAnsiTheme="majorBidi" w:cstheme="majorBidi"/>
          <w:sz w:val="20"/>
          <w:szCs w:val="20"/>
        </w:rPr>
        <w:t xml:space="preserve"> sessions to strengthen clinical reasoning and problem-solving.</w:t>
      </w:r>
    </w:p>
    <w:p w14:paraId="52264020" w14:textId="77777777" w:rsidR="00D35B8E" w:rsidRPr="005C22F2" w:rsidRDefault="00D35B8E" w:rsidP="00D35B8E">
      <w:pPr>
        <w:pStyle w:val="NormalWeb"/>
        <w:numPr>
          <w:ilvl w:val="0"/>
          <w:numId w:val="69"/>
        </w:numPr>
        <w:spacing w:before="0" w:beforeAutospacing="0" w:after="0" w:afterAutospacing="0"/>
        <w:rPr>
          <w:rFonts w:asciiTheme="majorBidi" w:hAnsiTheme="majorBidi" w:cstheme="majorBidi"/>
          <w:sz w:val="20"/>
          <w:szCs w:val="20"/>
        </w:rPr>
      </w:pPr>
      <w:r w:rsidRPr="005C22F2">
        <w:rPr>
          <w:rFonts w:asciiTheme="majorBidi" w:hAnsiTheme="majorBidi" w:cstheme="majorBidi"/>
          <w:sz w:val="20"/>
          <w:szCs w:val="20"/>
        </w:rPr>
        <w:t>Supervised postgraduate students in microbiology and infectious disease research projects.</w:t>
      </w:r>
    </w:p>
    <w:p w14:paraId="05F4623F" w14:textId="77777777" w:rsidR="00D35B8E" w:rsidRPr="005C22F2" w:rsidRDefault="00D35B8E" w:rsidP="00D35B8E">
      <w:pPr>
        <w:pStyle w:val="NormalWeb"/>
        <w:numPr>
          <w:ilvl w:val="0"/>
          <w:numId w:val="69"/>
        </w:numPr>
        <w:spacing w:before="0" w:beforeAutospacing="0" w:after="0" w:afterAutospacing="0"/>
        <w:rPr>
          <w:rFonts w:asciiTheme="majorBidi" w:hAnsiTheme="majorBidi" w:cstheme="majorBidi"/>
          <w:sz w:val="20"/>
          <w:szCs w:val="20"/>
        </w:rPr>
      </w:pPr>
      <w:r w:rsidRPr="005C22F2">
        <w:rPr>
          <w:rFonts w:asciiTheme="majorBidi" w:hAnsiTheme="majorBidi" w:cstheme="majorBidi"/>
          <w:sz w:val="20"/>
          <w:szCs w:val="20"/>
        </w:rPr>
        <w:t>Guided postgraduate trainees in research design, data analysis, and scientific writing.</w:t>
      </w:r>
    </w:p>
    <w:p w14:paraId="2E40EE95" w14:textId="77777777" w:rsidR="00D35B8E" w:rsidRPr="005C22F2" w:rsidRDefault="00D35B8E" w:rsidP="00D35B8E">
      <w:pPr>
        <w:pStyle w:val="NormalWeb"/>
        <w:numPr>
          <w:ilvl w:val="0"/>
          <w:numId w:val="69"/>
        </w:numPr>
        <w:spacing w:before="0" w:beforeAutospacing="0" w:after="0" w:afterAutospacing="0"/>
        <w:rPr>
          <w:rFonts w:asciiTheme="majorBidi" w:hAnsiTheme="majorBidi" w:cstheme="majorBidi"/>
          <w:sz w:val="20"/>
          <w:szCs w:val="20"/>
        </w:rPr>
      </w:pPr>
      <w:r w:rsidRPr="005C22F2">
        <w:rPr>
          <w:rFonts w:asciiTheme="majorBidi" w:hAnsiTheme="majorBidi" w:cstheme="majorBidi"/>
          <w:sz w:val="20"/>
          <w:szCs w:val="20"/>
        </w:rPr>
        <w:t>Conducted advanced research in antimicrobial resistance, viral hepatitis, zoonotic diseases, and vaccine development.</w:t>
      </w:r>
    </w:p>
    <w:p w14:paraId="1DEB8471" w14:textId="31BC1E3B" w:rsidR="00D35B8E" w:rsidRDefault="00D35B8E" w:rsidP="00D35B8E">
      <w:pPr>
        <w:pStyle w:val="NormalWeb"/>
        <w:numPr>
          <w:ilvl w:val="0"/>
          <w:numId w:val="69"/>
        </w:numPr>
        <w:spacing w:before="0" w:beforeAutospacing="0" w:after="0" w:afterAutospacing="0"/>
        <w:rPr>
          <w:rFonts w:asciiTheme="majorBidi" w:hAnsiTheme="majorBidi" w:cstheme="majorBidi"/>
          <w:sz w:val="20"/>
          <w:szCs w:val="20"/>
        </w:rPr>
      </w:pPr>
      <w:r w:rsidRPr="005C22F2">
        <w:rPr>
          <w:rFonts w:asciiTheme="majorBidi" w:hAnsiTheme="majorBidi" w:cstheme="majorBidi"/>
          <w:sz w:val="20"/>
          <w:szCs w:val="20"/>
        </w:rPr>
        <w:t xml:space="preserve">Published </w:t>
      </w:r>
      <w:r w:rsidR="00753BDF">
        <w:rPr>
          <w:rStyle w:val="Strong"/>
          <w:rFonts w:asciiTheme="majorBidi" w:eastAsiaTheme="majorEastAsia" w:hAnsiTheme="majorBidi" w:cstheme="majorBidi"/>
          <w:b w:val="0"/>
          <w:bCs w:val="0"/>
          <w:sz w:val="20"/>
          <w:szCs w:val="20"/>
        </w:rPr>
        <w:t>80</w:t>
      </w:r>
      <w:r w:rsidRPr="005C22F2">
        <w:rPr>
          <w:rStyle w:val="Strong"/>
          <w:rFonts w:asciiTheme="majorBidi" w:eastAsiaTheme="majorEastAsia" w:hAnsiTheme="majorBidi" w:cstheme="majorBidi"/>
          <w:b w:val="0"/>
          <w:bCs w:val="0"/>
          <w:sz w:val="20"/>
          <w:szCs w:val="20"/>
        </w:rPr>
        <w:t>+ peer-reviewed articles</w:t>
      </w:r>
      <w:r w:rsidRPr="00D35B8E">
        <w:rPr>
          <w:rFonts w:asciiTheme="majorBidi" w:hAnsiTheme="majorBidi" w:cstheme="majorBidi"/>
          <w:sz w:val="20"/>
          <w:szCs w:val="20"/>
        </w:rPr>
        <w:t xml:space="preserve"> in indexed journals (Scopus, Web of Science).</w:t>
      </w:r>
    </w:p>
    <w:p w14:paraId="0C7D4555" w14:textId="77777777" w:rsidR="00D35B8E" w:rsidRDefault="00D35B8E" w:rsidP="00D35B8E">
      <w:pPr>
        <w:pStyle w:val="NormalWeb"/>
        <w:numPr>
          <w:ilvl w:val="0"/>
          <w:numId w:val="69"/>
        </w:numPr>
        <w:spacing w:before="0" w:beforeAutospacing="0" w:after="0" w:afterAutospacing="0"/>
        <w:rPr>
          <w:rFonts w:asciiTheme="majorBidi" w:hAnsiTheme="majorBidi" w:cstheme="majorBidi"/>
          <w:sz w:val="20"/>
          <w:szCs w:val="20"/>
        </w:rPr>
      </w:pPr>
      <w:r w:rsidRPr="00D35B8E">
        <w:rPr>
          <w:rFonts w:asciiTheme="majorBidi" w:hAnsiTheme="majorBidi" w:cstheme="majorBidi"/>
          <w:sz w:val="20"/>
          <w:szCs w:val="20"/>
        </w:rPr>
        <w:t xml:space="preserve">Secured and managed competitive grants, including NRF and </w:t>
      </w:r>
      <w:proofErr w:type="spellStart"/>
      <w:r w:rsidRPr="00D35B8E">
        <w:rPr>
          <w:rFonts w:asciiTheme="majorBidi" w:hAnsiTheme="majorBidi" w:cstheme="majorBidi"/>
          <w:sz w:val="20"/>
          <w:szCs w:val="20"/>
        </w:rPr>
        <w:t>TETFund</w:t>
      </w:r>
      <w:proofErr w:type="spellEnd"/>
      <w:r w:rsidRPr="00D35B8E">
        <w:rPr>
          <w:rFonts w:asciiTheme="majorBidi" w:hAnsiTheme="majorBidi" w:cstheme="majorBidi"/>
          <w:sz w:val="20"/>
          <w:szCs w:val="20"/>
        </w:rPr>
        <w:t>-funded projects on infectious disease and vaccine research.</w:t>
      </w:r>
    </w:p>
    <w:p w14:paraId="4E760020" w14:textId="77777777" w:rsidR="00D35B8E" w:rsidRDefault="00D35B8E" w:rsidP="00D35B8E">
      <w:pPr>
        <w:pStyle w:val="NormalWeb"/>
        <w:numPr>
          <w:ilvl w:val="0"/>
          <w:numId w:val="69"/>
        </w:numPr>
        <w:spacing w:before="0" w:beforeAutospacing="0" w:after="0" w:afterAutospacing="0"/>
        <w:rPr>
          <w:rFonts w:asciiTheme="majorBidi" w:hAnsiTheme="majorBidi" w:cstheme="majorBidi"/>
          <w:sz w:val="20"/>
          <w:szCs w:val="20"/>
        </w:rPr>
      </w:pPr>
      <w:r w:rsidRPr="00D35B8E">
        <w:rPr>
          <w:rFonts w:asciiTheme="majorBidi" w:hAnsiTheme="majorBidi" w:cstheme="majorBidi"/>
          <w:sz w:val="20"/>
          <w:szCs w:val="20"/>
        </w:rPr>
        <w:t xml:space="preserve">Collaborated in multi-disciplinary teams on molecular diagnostics, </w:t>
      </w:r>
      <w:proofErr w:type="spellStart"/>
      <w:r w:rsidRPr="00D35B8E">
        <w:rPr>
          <w:rFonts w:asciiTheme="majorBidi" w:hAnsiTheme="majorBidi" w:cstheme="majorBidi"/>
          <w:sz w:val="20"/>
          <w:szCs w:val="20"/>
        </w:rPr>
        <w:t>sero</w:t>
      </w:r>
      <w:proofErr w:type="spellEnd"/>
      <w:r w:rsidRPr="00D35B8E">
        <w:rPr>
          <w:rFonts w:asciiTheme="majorBidi" w:hAnsiTheme="majorBidi" w:cstheme="majorBidi"/>
          <w:sz w:val="20"/>
          <w:szCs w:val="20"/>
        </w:rPr>
        <w:t>-molecular profiling, and DNA vaccine development.</w:t>
      </w:r>
    </w:p>
    <w:p w14:paraId="778AA604" w14:textId="77777777" w:rsidR="00D35B8E" w:rsidRDefault="00D35B8E" w:rsidP="00D35B8E">
      <w:pPr>
        <w:pStyle w:val="NormalWeb"/>
        <w:numPr>
          <w:ilvl w:val="0"/>
          <w:numId w:val="69"/>
        </w:numPr>
        <w:spacing w:before="0" w:beforeAutospacing="0" w:after="0" w:afterAutospacing="0"/>
        <w:rPr>
          <w:rFonts w:asciiTheme="majorBidi" w:hAnsiTheme="majorBidi" w:cstheme="majorBidi"/>
          <w:sz w:val="20"/>
          <w:szCs w:val="20"/>
        </w:rPr>
      </w:pPr>
      <w:r w:rsidRPr="00D35B8E">
        <w:rPr>
          <w:rFonts w:asciiTheme="majorBidi" w:hAnsiTheme="majorBidi" w:cstheme="majorBidi"/>
          <w:sz w:val="20"/>
          <w:szCs w:val="20"/>
        </w:rPr>
        <w:t>Presented research findings at international conferences and academic symposia.</w:t>
      </w:r>
    </w:p>
    <w:p w14:paraId="4E5CD32B" w14:textId="7848CE81" w:rsidR="00653998" w:rsidRPr="009439DD" w:rsidRDefault="00D35B8E" w:rsidP="009439DD">
      <w:pPr>
        <w:pStyle w:val="NormalWeb"/>
        <w:numPr>
          <w:ilvl w:val="0"/>
          <w:numId w:val="69"/>
        </w:numPr>
        <w:spacing w:before="0" w:beforeAutospacing="0" w:after="0" w:afterAutospacing="0"/>
        <w:rPr>
          <w:rFonts w:asciiTheme="majorBidi" w:hAnsiTheme="majorBidi" w:cstheme="majorBidi"/>
          <w:sz w:val="20"/>
          <w:szCs w:val="20"/>
        </w:rPr>
      </w:pPr>
      <w:r w:rsidRPr="00D35B8E">
        <w:rPr>
          <w:rFonts w:asciiTheme="majorBidi" w:hAnsiTheme="majorBidi" w:cstheme="majorBidi"/>
          <w:sz w:val="20"/>
          <w:szCs w:val="20"/>
        </w:rPr>
        <w:t>Reviewed manuscripts for high-impact journals in microbiology and infectious diseases.</w:t>
      </w:r>
    </w:p>
    <w:p w14:paraId="1CCE803E" w14:textId="77777777" w:rsidR="002E3D95" w:rsidRPr="00D508B5" w:rsidRDefault="002E3D95" w:rsidP="00D508B5">
      <w:pPr>
        <w:spacing w:after="0" w:line="276" w:lineRule="auto"/>
        <w:rPr>
          <w:rFonts w:asciiTheme="majorBidi" w:eastAsia="Times New Roman" w:hAnsiTheme="majorBidi" w:cstheme="majorBidi"/>
          <w:kern w:val="0"/>
          <w:sz w:val="20"/>
          <w:szCs w:val="20"/>
          <w14:ligatures w14:val="none"/>
        </w:rPr>
      </w:pPr>
    </w:p>
    <w:p w14:paraId="5C00C78F" w14:textId="3634A5EF" w:rsidR="002E71EF" w:rsidRPr="00D508B5" w:rsidRDefault="002E71EF"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t>Associate Professor, Medical Microbiology &amp; Immunology</w:t>
      </w:r>
    </w:p>
    <w:p w14:paraId="24F4AD3D" w14:textId="0474A24B" w:rsidR="002E71EF" w:rsidRPr="00D508B5" w:rsidRDefault="002E71EF" w:rsidP="00D508B5">
      <w:pPr>
        <w:spacing w:after="0" w:line="276" w:lineRule="auto"/>
        <w:rPr>
          <w:rFonts w:asciiTheme="majorBidi" w:hAnsiTheme="majorBidi" w:cstheme="majorBidi"/>
          <w:sz w:val="20"/>
          <w:szCs w:val="20"/>
        </w:rPr>
      </w:pPr>
      <w:r w:rsidRPr="00D508B5">
        <w:rPr>
          <w:rFonts w:asciiTheme="majorBidi" w:hAnsiTheme="majorBidi" w:cstheme="majorBidi"/>
          <w:i/>
          <w:iCs/>
          <w:sz w:val="20"/>
          <w:szCs w:val="20"/>
        </w:rPr>
        <w:t xml:space="preserve">Zarqa University, Jordan </w:t>
      </w:r>
      <w:bookmarkStart w:id="2" w:name="_Hlk194841538"/>
      <w:r w:rsidRPr="00D508B5">
        <w:rPr>
          <w:rFonts w:asciiTheme="majorBidi" w:hAnsiTheme="majorBidi" w:cstheme="majorBidi"/>
          <w:i/>
          <w:iCs/>
          <w:sz w:val="20"/>
          <w:szCs w:val="20"/>
        </w:rPr>
        <w:t xml:space="preserve">| Sep 2022 – </w:t>
      </w:r>
      <w:r w:rsidR="00653998">
        <w:rPr>
          <w:rFonts w:asciiTheme="majorBidi" w:hAnsiTheme="majorBidi" w:cstheme="majorBidi"/>
          <w:i/>
          <w:iCs/>
          <w:sz w:val="20"/>
          <w:szCs w:val="20"/>
        </w:rPr>
        <w:t>August 20</w:t>
      </w:r>
      <w:r w:rsidR="00D35B8E">
        <w:rPr>
          <w:rFonts w:asciiTheme="majorBidi" w:hAnsiTheme="majorBidi" w:cstheme="majorBidi"/>
          <w:i/>
          <w:iCs/>
          <w:sz w:val="20"/>
          <w:szCs w:val="20"/>
        </w:rPr>
        <w:t>25</w:t>
      </w:r>
    </w:p>
    <w:bookmarkEnd w:id="2"/>
    <w:p w14:paraId="59A6D367" w14:textId="77777777" w:rsidR="002E71EF" w:rsidRPr="00D508B5" w:rsidRDefault="002E71EF" w:rsidP="00D508B5">
      <w:pPr>
        <w:numPr>
          <w:ilvl w:val="0"/>
          <w:numId w:val="3"/>
        </w:numPr>
        <w:spacing w:after="0" w:line="276" w:lineRule="auto"/>
        <w:jc w:val="both"/>
        <w:rPr>
          <w:rFonts w:asciiTheme="majorBidi" w:hAnsiTheme="majorBidi" w:cstheme="majorBidi"/>
          <w:sz w:val="20"/>
          <w:szCs w:val="20"/>
        </w:rPr>
      </w:pPr>
      <w:r w:rsidRPr="00D508B5">
        <w:rPr>
          <w:rFonts w:asciiTheme="majorBidi" w:hAnsiTheme="majorBidi" w:cstheme="majorBidi"/>
          <w:sz w:val="20"/>
          <w:szCs w:val="20"/>
        </w:rPr>
        <w:t>Spearheaded the development and implementation of cutting-edge medical microbiology and immunology curricula for dental students.</w:t>
      </w:r>
    </w:p>
    <w:p w14:paraId="7008F2E0" w14:textId="77777777" w:rsidR="002E71EF" w:rsidRPr="00D508B5" w:rsidRDefault="002E71EF" w:rsidP="00D508B5">
      <w:pPr>
        <w:numPr>
          <w:ilvl w:val="0"/>
          <w:numId w:val="3"/>
        </w:numPr>
        <w:spacing w:after="0" w:line="276" w:lineRule="auto"/>
        <w:jc w:val="both"/>
        <w:rPr>
          <w:rFonts w:asciiTheme="majorBidi" w:hAnsiTheme="majorBidi" w:cstheme="majorBidi"/>
          <w:sz w:val="20"/>
          <w:szCs w:val="20"/>
        </w:rPr>
      </w:pPr>
      <w:r w:rsidRPr="00D508B5">
        <w:rPr>
          <w:rFonts w:asciiTheme="majorBidi" w:hAnsiTheme="majorBidi" w:cstheme="majorBidi"/>
          <w:sz w:val="20"/>
          <w:szCs w:val="20"/>
        </w:rPr>
        <w:t>Conducted high-impact research on infectious diseases, securing external research funding for innovative projects.</w:t>
      </w:r>
    </w:p>
    <w:p w14:paraId="225A8120" w14:textId="77777777" w:rsidR="002E71EF" w:rsidRPr="00D508B5" w:rsidRDefault="002E71EF" w:rsidP="00D508B5">
      <w:pPr>
        <w:numPr>
          <w:ilvl w:val="0"/>
          <w:numId w:val="3"/>
        </w:numPr>
        <w:spacing w:after="0" w:line="276" w:lineRule="auto"/>
        <w:jc w:val="both"/>
        <w:rPr>
          <w:rFonts w:asciiTheme="majorBidi" w:hAnsiTheme="majorBidi" w:cstheme="majorBidi"/>
          <w:sz w:val="20"/>
          <w:szCs w:val="20"/>
        </w:rPr>
      </w:pPr>
      <w:r w:rsidRPr="00D508B5">
        <w:rPr>
          <w:rFonts w:asciiTheme="majorBidi" w:hAnsiTheme="majorBidi" w:cstheme="majorBidi"/>
          <w:sz w:val="20"/>
          <w:szCs w:val="20"/>
        </w:rPr>
        <w:t>Led interdisciplinary research collaborations on epidemiological studies and molecular diagnostics.</w:t>
      </w:r>
    </w:p>
    <w:p w14:paraId="051864F2" w14:textId="77777777" w:rsidR="002E71EF" w:rsidRPr="00D508B5" w:rsidRDefault="002E71EF" w:rsidP="00D508B5">
      <w:pPr>
        <w:numPr>
          <w:ilvl w:val="0"/>
          <w:numId w:val="3"/>
        </w:numPr>
        <w:spacing w:after="0" w:line="276" w:lineRule="auto"/>
        <w:jc w:val="both"/>
        <w:rPr>
          <w:rFonts w:asciiTheme="majorBidi" w:hAnsiTheme="majorBidi" w:cstheme="majorBidi"/>
          <w:sz w:val="20"/>
          <w:szCs w:val="20"/>
        </w:rPr>
      </w:pPr>
      <w:r w:rsidRPr="00D508B5">
        <w:rPr>
          <w:rFonts w:asciiTheme="majorBidi" w:hAnsiTheme="majorBidi" w:cstheme="majorBidi"/>
          <w:sz w:val="20"/>
          <w:szCs w:val="20"/>
        </w:rPr>
        <w:t>Supervised postgraduate research projects, fostering future leaders in medical microbiology.</w:t>
      </w:r>
    </w:p>
    <w:p w14:paraId="13E553DC" w14:textId="77777777" w:rsidR="002E71EF" w:rsidRDefault="002E71EF" w:rsidP="00D508B5">
      <w:pPr>
        <w:numPr>
          <w:ilvl w:val="0"/>
          <w:numId w:val="3"/>
        </w:numPr>
        <w:spacing w:after="0" w:line="276" w:lineRule="auto"/>
        <w:jc w:val="both"/>
        <w:rPr>
          <w:rFonts w:asciiTheme="majorBidi" w:hAnsiTheme="majorBidi" w:cstheme="majorBidi"/>
          <w:sz w:val="20"/>
          <w:szCs w:val="20"/>
        </w:rPr>
      </w:pPr>
      <w:r w:rsidRPr="00D508B5">
        <w:rPr>
          <w:rFonts w:asciiTheme="majorBidi" w:hAnsiTheme="majorBidi" w:cstheme="majorBidi"/>
          <w:sz w:val="20"/>
          <w:szCs w:val="20"/>
        </w:rPr>
        <w:t>Played a key role in institutional accreditation and academic quality assurance.</w:t>
      </w:r>
    </w:p>
    <w:p w14:paraId="134BE3E2" w14:textId="77777777" w:rsidR="00B970E8" w:rsidRDefault="00B970E8" w:rsidP="00B970E8">
      <w:pPr>
        <w:spacing w:after="0" w:line="276" w:lineRule="auto"/>
        <w:jc w:val="both"/>
        <w:rPr>
          <w:rFonts w:asciiTheme="majorBidi" w:hAnsiTheme="majorBidi" w:cstheme="majorBidi"/>
          <w:sz w:val="20"/>
          <w:szCs w:val="20"/>
        </w:rPr>
      </w:pPr>
    </w:p>
    <w:p w14:paraId="61720F9E" w14:textId="30A92462" w:rsidR="00B970E8" w:rsidRPr="00D508B5" w:rsidRDefault="00B8178F" w:rsidP="00B970E8">
      <w:pPr>
        <w:spacing w:before="100" w:beforeAutospacing="1" w:after="100" w:afterAutospacing="1" w:line="276" w:lineRule="auto"/>
        <w:rPr>
          <w:rFonts w:asciiTheme="majorBidi" w:eastAsia="Times New Roman" w:hAnsiTheme="majorBidi" w:cstheme="majorBidi"/>
          <w:kern w:val="0"/>
          <w:sz w:val="20"/>
          <w:szCs w:val="20"/>
          <w14:ligatures w14:val="none"/>
        </w:rPr>
      </w:pPr>
      <w:r>
        <w:rPr>
          <w:rFonts w:asciiTheme="majorBidi" w:eastAsia="Times New Roman" w:hAnsiTheme="majorBidi" w:cstheme="majorBidi"/>
          <w:b/>
          <w:bCs/>
          <w:kern w:val="0"/>
          <w:sz w:val="20"/>
          <w:szCs w:val="20"/>
          <w14:ligatures w14:val="none"/>
        </w:rPr>
        <w:t xml:space="preserve">Reader, </w:t>
      </w:r>
      <w:r w:rsidR="00B970E8" w:rsidRPr="00D508B5">
        <w:rPr>
          <w:rFonts w:asciiTheme="majorBidi" w:eastAsia="Times New Roman" w:hAnsiTheme="majorBidi" w:cstheme="majorBidi"/>
          <w:b/>
          <w:bCs/>
          <w:kern w:val="0"/>
          <w:sz w:val="20"/>
          <w:szCs w:val="20"/>
          <w14:ligatures w14:val="none"/>
        </w:rPr>
        <w:t>Medical Microbiology</w:t>
      </w:r>
      <w:r w:rsidR="00B970E8" w:rsidRPr="00D508B5">
        <w:rPr>
          <w:rFonts w:asciiTheme="majorBidi" w:eastAsia="Times New Roman" w:hAnsiTheme="majorBidi" w:cstheme="majorBidi"/>
          <w:kern w:val="0"/>
          <w:sz w:val="20"/>
          <w:szCs w:val="20"/>
          <w14:ligatures w14:val="none"/>
        </w:rPr>
        <w:br/>
      </w:r>
      <w:r w:rsidR="00B970E8" w:rsidRPr="00D508B5">
        <w:rPr>
          <w:rFonts w:asciiTheme="majorBidi" w:eastAsia="Times New Roman" w:hAnsiTheme="majorBidi" w:cstheme="majorBidi"/>
          <w:i/>
          <w:iCs/>
          <w:kern w:val="0"/>
          <w:sz w:val="20"/>
          <w:szCs w:val="20"/>
          <w14:ligatures w14:val="none"/>
        </w:rPr>
        <w:t>Usmanu Danfodiyo University, Sokoto, Nigeria| Jan 202</w:t>
      </w:r>
      <w:r w:rsidR="00B970E8">
        <w:rPr>
          <w:rFonts w:asciiTheme="majorBidi" w:eastAsia="Times New Roman" w:hAnsiTheme="majorBidi" w:cstheme="majorBidi"/>
          <w:i/>
          <w:iCs/>
          <w:kern w:val="0"/>
          <w:sz w:val="20"/>
          <w:szCs w:val="20"/>
          <w14:ligatures w14:val="none"/>
        </w:rPr>
        <w:t>0</w:t>
      </w:r>
      <w:r w:rsidR="00B970E8" w:rsidRPr="00D508B5">
        <w:rPr>
          <w:rFonts w:asciiTheme="majorBidi" w:eastAsia="Times New Roman" w:hAnsiTheme="majorBidi" w:cstheme="majorBidi"/>
          <w:i/>
          <w:iCs/>
          <w:kern w:val="0"/>
          <w:sz w:val="20"/>
          <w:szCs w:val="20"/>
          <w14:ligatures w14:val="none"/>
        </w:rPr>
        <w:t xml:space="preserve"> – </w:t>
      </w:r>
      <w:r w:rsidR="00B970E8">
        <w:rPr>
          <w:rFonts w:asciiTheme="majorBidi" w:eastAsia="Times New Roman" w:hAnsiTheme="majorBidi" w:cstheme="majorBidi"/>
          <w:i/>
          <w:iCs/>
          <w:kern w:val="0"/>
          <w:sz w:val="20"/>
          <w:szCs w:val="20"/>
          <w14:ligatures w14:val="none"/>
        </w:rPr>
        <w:t>August 2022</w:t>
      </w:r>
    </w:p>
    <w:p w14:paraId="6FCE1B47" w14:textId="77777777" w:rsidR="00B970E8" w:rsidRPr="00D508B5" w:rsidRDefault="00B970E8" w:rsidP="00B970E8">
      <w:pPr>
        <w:pStyle w:val="ListParagraph"/>
        <w:numPr>
          <w:ilvl w:val="0"/>
          <w:numId w:val="68"/>
        </w:numPr>
        <w:spacing w:after="0"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t>Deliver undergraduate and postgraduate lectures, tutorials, and practical sessions in Medical Microbiology, aligned with MBBS, BDS, and relevant postgraduate curriculum standards.</w:t>
      </w:r>
    </w:p>
    <w:p w14:paraId="50F96ECC" w14:textId="77777777" w:rsidR="00B970E8" w:rsidRPr="00D508B5" w:rsidRDefault="00B970E8" w:rsidP="00B970E8">
      <w:pPr>
        <w:pStyle w:val="ListParagraph"/>
        <w:numPr>
          <w:ilvl w:val="0"/>
          <w:numId w:val="68"/>
        </w:numPr>
        <w:spacing w:after="0"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t>Develop and implement competency-based, blended instructional materials that incorporate e-learning tools and face-to-face teaching, in line with best practices in modern medical education.</w:t>
      </w:r>
    </w:p>
    <w:p w14:paraId="0C1C79A1" w14:textId="77777777" w:rsidR="00B970E8" w:rsidRPr="00D508B5" w:rsidRDefault="00B970E8" w:rsidP="00B970E8">
      <w:pPr>
        <w:pStyle w:val="ListParagraph"/>
        <w:numPr>
          <w:ilvl w:val="0"/>
          <w:numId w:val="68"/>
        </w:numPr>
        <w:spacing w:after="0"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t>Supervise clinical microbiology postings and guide both undergraduate and postgraduate students in applying microbiological principles to patient care.</w:t>
      </w:r>
    </w:p>
    <w:p w14:paraId="3B72D015" w14:textId="77777777" w:rsidR="00B970E8" w:rsidRPr="00D508B5" w:rsidRDefault="00B970E8" w:rsidP="00B970E8">
      <w:pPr>
        <w:pStyle w:val="ListParagraph"/>
        <w:numPr>
          <w:ilvl w:val="0"/>
          <w:numId w:val="68"/>
        </w:numPr>
        <w:spacing w:after="0"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t>Facilitate problem-based and case-based learning sessions, including online interactive modules, with a focus on infectious diseases and antimicrobial resistance.</w:t>
      </w:r>
    </w:p>
    <w:p w14:paraId="3EA5911E" w14:textId="77777777" w:rsidR="00B970E8" w:rsidRPr="00D508B5" w:rsidRDefault="00B970E8" w:rsidP="00B970E8">
      <w:pPr>
        <w:pStyle w:val="ListParagraph"/>
        <w:numPr>
          <w:ilvl w:val="0"/>
          <w:numId w:val="68"/>
        </w:numPr>
        <w:spacing w:after="0"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t>Collaborate with faculty on curriculum development, course evaluations, and academic planning in compliance with NUC and MDCN guidelines.</w:t>
      </w:r>
    </w:p>
    <w:p w14:paraId="70BCFD6B" w14:textId="77777777" w:rsidR="00B970E8" w:rsidRPr="00D508B5" w:rsidRDefault="00B970E8" w:rsidP="00B970E8">
      <w:pPr>
        <w:pStyle w:val="ListParagraph"/>
        <w:numPr>
          <w:ilvl w:val="0"/>
          <w:numId w:val="68"/>
        </w:numPr>
        <w:spacing w:after="0"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t>Assess student learning using a variety of methods, including Objective Structured Practical Examinations (OSPE), written assessments, online quizzes, and formative feedback.</w:t>
      </w:r>
    </w:p>
    <w:p w14:paraId="1D52E3B1" w14:textId="77777777" w:rsidR="00B970E8" w:rsidRPr="00D508B5" w:rsidRDefault="00B970E8" w:rsidP="00B970E8">
      <w:pPr>
        <w:pStyle w:val="ListParagraph"/>
        <w:numPr>
          <w:ilvl w:val="0"/>
          <w:numId w:val="68"/>
        </w:numPr>
        <w:spacing w:after="0"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lastRenderedPageBreak/>
        <w:t>Participate in faculty seminars, interdisciplinary research colloquia, and academic conferences to foster continuous professional development and collaboration.</w:t>
      </w:r>
    </w:p>
    <w:p w14:paraId="0FF5AD7C" w14:textId="77777777" w:rsidR="00B970E8" w:rsidRPr="00D508B5" w:rsidRDefault="00B970E8" w:rsidP="00B970E8">
      <w:pPr>
        <w:pStyle w:val="ListParagraph"/>
        <w:numPr>
          <w:ilvl w:val="0"/>
          <w:numId w:val="68"/>
        </w:numPr>
        <w:spacing w:after="0"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t>Supervise undergraduate and postgraduate research projects, providing mentorship that contributes to institutional research output in infectious diseases, diagnostic microbiology, and translational research.</w:t>
      </w:r>
    </w:p>
    <w:p w14:paraId="593856FA" w14:textId="77777777" w:rsidR="009646CC" w:rsidRPr="00D508B5" w:rsidRDefault="009646CC" w:rsidP="009646CC">
      <w:pPr>
        <w:spacing w:after="0" w:line="276" w:lineRule="auto"/>
        <w:ind w:left="720"/>
        <w:jc w:val="both"/>
        <w:rPr>
          <w:rFonts w:asciiTheme="majorBidi" w:hAnsiTheme="majorBidi" w:cstheme="majorBidi"/>
          <w:sz w:val="20"/>
          <w:szCs w:val="20"/>
        </w:rPr>
      </w:pPr>
    </w:p>
    <w:p w14:paraId="5FCEDE62" w14:textId="77777777" w:rsidR="002E71EF" w:rsidRPr="00D508B5" w:rsidRDefault="002E71EF"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t>Senior Lecturer, Medical Microbiology</w:t>
      </w:r>
    </w:p>
    <w:p w14:paraId="1E365009" w14:textId="70429593" w:rsidR="002E71EF" w:rsidRPr="00D508B5" w:rsidRDefault="002E71EF" w:rsidP="00D508B5">
      <w:pPr>
        <w:spacing w:after="0" w:line="276" w:lineRule="auto"/>
        <w:rPr>
          <w:rFonts w:asciiTheme="majorBidi" w:hAnsiTheme="majorBidi" w:cstheme="majorBidi"/>
          <w:sz w:val="20"/>
          <w:szCs w:val="20"/>
        </w:rPr>
      </w:pPr>
      <w:r w:rsidRPr="00D508B5">
        <w:rPr>
          <w:rFonts w:asciiTheme="majorBidi" w:hAnsiTheme="majorBidi" w:cstheme="majorBidi"/>
          <w:i/>
          <w:iCs/>
          <w:sz w:val="20"/>
          <w:szCs w:val="20"/>
        </w:rPr>
        <w:t xml:space="preserve">Usmanu Danfodiyo University, Nigeria | Jan 2018 – </w:t>
      </w:r>
      <w:r w:rsidR="004A11F4">
        <w:rPr>
          <w:rFonts w:asciiTheme="majorBidi" w:hAnsiTheme="majorBidi" w:cstheme="majorBidi"/>
          <w:i/>
          <w:iCs/>
          <w:sz w:val="20"/>
          <w:szCs w:val="20"/>
        </w:rPr>
        <w:t>Dec</w:t>
      </w:r>
      <w:r w:rsidRPr="00D508B5">
        <w:rPr>
          <w:rFonts w:asciiTheme="majorBidi" w:hAnsiTheme="majorBidi" w:cstheme="majorBidi"/>
          <w:i/>
          <w:iCs/>
          <w:sz w:val="20"/>
          <w:szCs w:val="20"/>
        </w:rPr>
        <w:t xml:space="preserve"> 20</w:t>
      </w:r>
      <w:r w:rsidR="00B970E8">
        <w:rPr>
          <w:rFonts w:asciiTheme="majorBidi" w:hAnsiTheme="majorBidi" w:cstheme="majorBidi"/>
          <w:i/>
          <w:iCs/>
          <w:sz w:val="20"/>
          <w:szCs w:val="20"/>
        </w:rPr>
        <w:t>19</w:t>
      </w:r>
    </w:p>
    <w:p w14:paraId="24A93B78" w14:textId="77777777" w:rsidR="002E71EF" w:rsidRPr="00D508B5" w:rsidRDefault="002E71EF" w:rsidP="00D508B5">
      <w:pPr>
        <w:numPr>
          <w:ilvl w:val="0"/>
          <w:numId w:val="4"/>
        </w:numPr>
        <w:spacing w:after="0" w:line="276" w:lineRule="auto"/>
        <w:jc w:val="both"/>
        <w:rPr>
          <w:rFonts w:asciiTheme="majorBidi" w:hAnsiTheme="majorBidi" w:cstheme="majorBidi"/>
          <w:sz w:val="20"/>
          <w:szCs w:val="20"/>
        </w:rPr>
      </w:pPr>
      <w:r w:rsidRPr="00D508B5">
        <w:rPr>
          <w:rFonts w:asciiTheme="majorBidi" w:hAnsiTheme="majorBidi" w:cstheme="majorBidi"/>
          <w:sz w:val="20"/>
          <w:szCs w:val="20"/>
        </w:rPr>
        <w:t>Delivered high-quality instruction to medical, dental, and allied health students, ensuring clinical relevance.</w:t>
      </w:r>
    </w:p>
    <w:p w14:paraId="0B5B280A" w14:textId="77777777" w:rsidR="002E71EF" w:rsidRPr="00D508B5" w:rsidRDefault="002E71EF" w:rsidP="00D508B5">
      <w:pPr>
        <w:numPr>
          <w:ilvl w:val="0"/>
          <w:numId w:val="4"/>
        </w:numPr>
        <w:spacing w:after="0" w:line="276" w:lineRule="auto"/>
        <w:jc w:val="both"/>
        <w:rPr>
          <w:rFonts w:asciiTheme="majorBidi" w:hAnsiTheme="majorBidi" w:cstheme="majorBidi"/>
          <w:sz w:val="20"/>
          <w:szCs w:val="20"/>
        </w:rPr>
      </w:pPr>
      <w:r w:rsidRPr="00D508B5">
        <w:rPr>
          <w:rFonts w:asciiTheme="majorBidi" w:hAnsiTheme="majorBidi" w:cstheme="majorBidi"/>
          <w:sz w:val="20"/>
          <w:szCs w:val="20"/>
        </w:rPr>
        <w:t>Conducted multinational research on infectious diseases, with a focus on antimicrobial resistance and vaccine development.</w:t>
      </w:r>
    </w:p>
    <w:p w14:paraId="431BB903" w14:textId="77777777" w:rsidR="002E71EF" w:rsidRPr="00D508B5" w:rsidRDefault="002E71EF" w:rsidP="00D508B5">
      <w:pPr>
        <w:numPr>
          <w:ilvl w:val="0"/>
          <w:numId w:val="4"/>
        </w:numPr>
        <w:spacing w:after="0" w:line="276" w:lineRule="auto"/>
        <w:jc w:val="both"/>
        <w:rPr>
          <w:rFonts w:asciiTheme="majorBidi" w:hAnsiTheme="majorBidi" w:cstheme="majorBidi"/>
          <w:sz w:val="20"/>
          <w:szCs w:val="20"/>
        </w:rPr>
      </w:pPr>
      <w:r w:rsidRPr="00D508B5">
        <w:rPr>
          <w:rFonts w:asciiTheme="majorBidi" w:hAnsiTheme="majorBidi" w:cstheme="majorBidi"/>
          <w:sz w:val="20"/>
          <w:szCs w:val="20"/>
        </w:rPr>
        <w:t>Developed and coordinated clinical microbiology training programs for healthcare professionals.</w:t>
      </w:r>
    </w:p>
    <w:p w14:paraId="19957678" w14:textId="77777777" w:rsidR="002E71EF" w:rsidRDefault="002E71EF" w:rsidP="00D508B5">
      <w:pPr>
        <w:numPr>
          <w:ilvl w:val="0"/>
          <w:numId w:val="4"/>
        </w:numPr>
        <w:spacing w:after="0" w:line="276" w:lineRule="auto"/>
        <w:jc w:val="both"/>
        <w:rPr>
          <w:rFonts w:asciiTheme="majorBidi" w:hAnsiTheme="majorBidi" w:cstheme="majorBidi"/>
          <w:sz w:val="20"/>
          <w:szCs w:val="20"/>
        </w:rPr>
      </w:pPr>
      <w:r w:rsidRPr="00D508B5">
        <w:rPr>
          <w:rFonts w:asciiTheme="majorBidi" w:hAnsiTheme="majorBidi" w:cstheme="majorBidi"/>
          <w:sz w:val="20"/>
          <w:szCs w:val="20"/>
        </w:rPr>
        <w:t>Mentored early-career researchers, increasing departmental research output and publication rates.</w:t>
      </w:r>
    </w:p>
    <w:p w14:paraId="72756A72" w14:textId="77777777" w:rsidR="009646CC" w:rsidRPr="00D508B5" w:rsidRDefault="009646CC" w:rsidP="009646CC">
      <w:pPr>
        <w:spacing w:after="0" w:line="276" w:lineRule="auto"/>
        <w:ind w:left="720"/>
        <w:jc w:val="both"/>
        <w:rPr>
          <w:rFonts w:asciiTheme="majorBidi" w:hAnsiTheme="majorBidi" w:cstheme="majorBidi"/>
          <w:sz w:val="20"/>
          <w:szCs w:val="20"/>
        </w:rPr>
      </w:pPr>
    </w:p>
    <w:p w14:paraId="15EE8CEC" w14:textId="77777777" w:rsidR="002E71EF" w:rsidRPr="00D508B5" w:rsidRDefault="002E71EF"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t>Lecturer/Researcher, College of Health Sciences</w:t>
      </w:r>
    </w:p>
    <w:p w14:paraId="7BA0FD77" w14:textId="77777777" w:rsidR="002E71EF" w:rsidRPr="00D508B5" w:rsidRDefault="002E71EF" w:rsidP="00D508B5">
      <w:pPr>
        <w:spacing w:after="0" w:line="276" w:lineRule="auto"/>
        <w:rPr>
          <w:rFonts w:asciiTheme="majorBidi" w:hAnsiTheme="majorBidi" w:cstheme="majorBidi"/>
          <w:sz w:val="20"/>
          <w:szCs w:val="20"/>
        </w:rPr>
      </w:pPr>
      <w:r w:rsidRPr="00D508B5">
        <w:rPr>
          <w:rFonts w:asciiTheme="majorBidi" w:hAnsiTheme="majorBidi" w:cstheme="majorBidi"/>
          <w:i/>
          <w:iCs/>
          <w:sz w:val="20"/>
          <w:szCs w:val="20"/>
        </w:rPr>
        <w:t>Usmanu Danfodiyo University, Nigeria | Jan 2011 – Dec 2017</w:t>
      </w:r>
    </w:p>
    <w:p w14:paraId="6A28C639" w14:textId="77777777" w:rsidR="002E71EF" w:rsidRPr="00D508B5" w:rsidRDefault="002E71EF" w:rsidP="00D508B5">
      <w:pPr>
        <w:numPr>
          <w:ilvl w:val="0"/>
          <w:numId w:val="5"/>
        </w:numPr>
        <w:spacing w:after="0" w:line="276" w:lineRule="auto"/>
        <w:jc w:val="both"/>
        <w:rPr>
          <w:rFonts w:asciiTheme="majorBidi" w:hAnsiTheme="majorBidi" w:cstheme="majorBidi"/>
          <w:sz w:val="20"/>
          <w:szCs w:val="20"/>
        </w:rPr>
      </w:pPr>
      <w:r w:rsidRPr="00D508B5">
        <w:rPr>
          <w:rFonts w:asciiTheme="majorBidi" w:hAnsiTheme="majorBidi" w:cstheme="majorBidi"/>
          <w:sz w:val="20"/>
          <w:szCs w:val="20"/>
        </w:rPr>
        <w:t>Designed and implemented innovative teaching strategies to enhance student engagement and learning outcomes.</w:t>
      </w:r>
    </w:p>
    <w:p w14:paraId="39496C9F" w14:textId="77777777" w:rsidR="002E71EF" w:rsidRPr="00D508B5" w:rsidRDefault="002E71EF" w:rsidP="00D508B5">
      <w:pPr>
        <w:numPr>
          <w:ilvl w:val="0"/>
          <w:numId w:val="5"/>
        </w:numPr>
        <w:spacing w:after="0" w:line="276" w:lineRule="auto"/>
        <w:jc w:val="both"/>
        <w:rPr>
          <w:rFonts w:asciiTheme="majorBidi" w:hAnsiTheme="majorBidi" w:cstheme="majorBidi"/>
          <w:sz w:val="20"/>
          <w:szCs w:val="20"/>
        </w:rPr>
      </w:pPr>
      <w:r w:rsidRPr="00D508B5">
        <w:rPr>
          <w:rFonts w:asciiTheme="majorBidi" w:hAnsiTheme="majorBidi" w:cstheme="majorBidi"/>
          <w:sz w:val="20"/>
          <w:szCs w:val="20"/>
        </w:rPr>
        <w:t>Led multiple clinical research projects on emerging infectious diseases, securing grants for molecular studies.</w:t>
      </w:r>
    </w:p>
    <w:p w14:paraId="50D8E986" w14:textId="77777777" w:rsidR="002E71EF" w:rsidRDefault="002E71EF" w:rsidP="00D508B5">
      <w:pPr>
        <w:numPr>
          <w:ilvl w:val="0"/>
          <w:numId w:val="5"/>
        </w:numPr>
        <w:spacing w:after="0" w:line="276" w:lineRule="auto"/>
        <w:jc w:val="both"/>
        <w:rPr>
          <w:rFonts w:asciiTheme="majorBidi" w:hAnsiTheme="majorBidi" w:cstheme="majorBidi"/>
          <w:sz w:val="20"/>
          <w:szCs w:val="20"/>
        </w:rPr>
      </w:pPr>
      <w:r w:rsidRPr="00D508B5">
        <w:rPr>
          <w:rFonts w:asciiTheme="majorBidi" w:hAnsiTheme="majorBidi" w:cstheme="majorBidi"/>
          <w:sz w:val="20"/>
          <w:szCs w:val="20"/>
        </w:rPr>
        <w:t>Established collaborations with international research institutions to enhance knowledge exchange and technology transfer.</w:t>
      </w:r>
    </w:p>
    <w:p w14:paraId="47C55BB4" w14:textId="7F51AA0D" w:rsidR="00A24459" w:rsidRPr="00D508B5" w:rsidRDefault="00A24459" w:rsidP="00B71825">
      <w:pPr>
        <w:spacing w:after="0" w:line="276" w:lineRule="auto"/>
        <w:jc w:val="both"/>
        <w:rPr>
          <w:rFonts w:asciiTheme="majorBidi" w:hAnsiTheme="majorBidi" w:cstheme="majorBidi"/>
          <w:sz w:val="20"/>
          <w:szCs w:val="20"/>
        </w:rPr>
      </w:pPr>
    </w:p>
    <w:p w14:paraId="2C83AABF" w14:textId="296905B1" w:rsidR="002E71EF" w:rsidRPr="00D508B5" w:rsidRDefault="002E71EF" w:rsidP="00D508B5">
      <w:pPr>
        <w:spacing w:after="0" w:line="276" w:lineRule="auto"/>
        <w:rPr>
          <w:rFonts w:asciiTheme="majorBidi" w:hAnsiTheme="majorBidi" w:cstheme="majorBidi"/>
          <w:sz w:val="20"/>
          <w:szCs w:val="20"/>
        </w:rPr>
      </w:pPr>
    </w:p>
    <w:p w14:paraId="523A3EE5" w14:textId="77777777" w:rsidR="002E71EF" w:rsidRPr="00D508B5" w:rsidRDefault="002E71EF"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t>CERTIFICATIONS &amp; TRAINING</w:t>
      </w:r>
    </w:p>
    <w:p w14:paraId="1F8BCB68" w14:textId="77777777" w:rsidR="002E71EF" w:rsidRPr="00D508B5" w:rsidRDefault="002E71EF" w:rsidP="00D508B5">
      <w:pPr>
        <w:numPr>
          <w:ilvl w:val="0"/>
          <w:numId w:val="6"/>
        </w:numPr>
        <w:spacing w:after="0" w:line="276" w:lineRule="auto"/>
        <w:rPr>
          <w:rFonts w:asciiTheme="majorBidi" w:hAnsiTheme="majorBidi" w:cstheme="majorBidi"/>
          <w:sz w:val="20"/>
          <w:szCs w:val="20"/>
        </w:rPr>
      </w:pPr>
      <w:r w:rsidRPr="00D508B5">
        <w:rPr>
          <w:rFonts w:asciiTheme="majorBidi" w:hAnsiTheme="majorBidi" w:cstheme="majorBidi"/>
          <w:sz w:val="20"/>
          <w:szCs w:val="20"/>
        </w:rPr>
        <w:t>Good Clinical Practice (GCP), CITI Program, 2021</w:t>
      </w:r>
    </w:p>
    <w:p w14:paraId="5107240E" w14:textId="77777777" w:rsidR="002E71EF" w:rsidRPr="00D508B5" w:rsidRDefault="002E71EF" w:rsidP="00D508B5">
      <w:pPr>
        <w:numPr>
          <w:ilvl w:val="0"/>
          <w:numId w:val="6"/>
        </w:numPr>
        <w:spacing w:after="0" w:line="276" w:lineRule="auto"/>
        <w:rPr>
          <w:rFonts w:asciiTheme="majorBidi" w:hAnsiTheme="majorBidi" w:cstheme="majorBidi"/>
          <w:sz w:val="20"/>
          <w:szCs w:val="20"/>
        </w:rPr>
      </w:pPr>
      <w:r w:rsidRPr="00D508B5">
        <w:rPr>
          <w:rFonts w:asciiTheme="majorBidi" w:hAnsiTheme="majorBidi" w:cstheme="majorBidi"/>
          <w:sz w:val="20"/>
          <w:szCs w:val="20"/>
        </w:rPr>
        <w:t>Responsible Conduct of Research (RCR), CITI Program, 2021</w:t>
      </w:r>
    </w:p>
    <w:p w14:paraId="19FF0DAC" w14:textId="77777777" w:rsidR="002E71EF" w:rsidRPr="00D508B5" w:rsidRDefault="002E71EF" w:rsidP="00D508B5">
      <w:pPr>
        <w:numPr>
          <w:ilvl w:val="0"/>
          <w:numId w:val="6"/>
        </w:numPr>
        <w:spacing w:after="0" w:line="276" w:lineRule="auto"/>
        <w:rPr>
          <w:rFonts w:asciiTheme="majorBidi" w:hAnsiTheme="majorBidi" w:cstheme="majorBidi"/>
          <w:sz w:val="20"/>
          <w:szCs w:val="20"/>
        </w:rPr>
      </w:pPr>
      <w:r w:rsidRPr="00D508B5">
        <w:rPr>
          <w:rFonts w:asciiTheme="majorBidi" w:hAnsiTheme="majorBidi" w:cstheme="majorBidi"/>
          <w:sz w:val="20"/>
          <w:szCs w:val="20"/>
        </w:rPr>
        <w:t>International Computer Driving License (ICDL), 2021</w:t>
      </w:r>
    </w:p>
    <w:p w14:paraId="68BC3821" w14:textId="77777777" w:rsidR="002E71EF" w:rsidRPr="00D508B5" w:rsidRDefault="002E71EF" w:rsidP="00D508B5">
      <w:pPr>
        <w:numPr>
          <w:ilvl w:val="0"/>
          <w:numId w:val="6"/>
        </w:numPr>
        <w:spacing w:after="0" w:line="276" w:lineRule="auto"/>
        <w:rPr>
          <w:rFonts w:asciiTheme="majorBidi" w:hAnsiTheme="majorBidi" w:cstheme="majorBidi"/>
          <w:sz w:val="20"/>
          <w:szCs w:val="20"/>
        </w:rPr>
      </w:pPr>
      <w:r w:rsidRPr="00D508B5">
        <w:rPr>
          <w:rFonts w:asciiTheme="majorBidi" w:hAnsiTheme="majorBidi" w:cstheme="majorBidi"/>
          <w:sz w:val="20"/>
          <w:szCs w:val="20"/>
        </w:rPr>
        <w:t>Workshop on Recombinant Molecular Biology Techniques, University of Malaya, 2012</w:t>
      </w:r>
    </w:p>
    <w:p w14:paraId="17C2301E" w14:textId="77777777" w:rsidR="002E71EF" w:rsidRPr="00D508B5" w:rsidRDefault="002E71EF" w:rsidP="00D508B5">
      <w:pPr>
        <w:numPr>
          <w:ilvl w:val="0"/>
          <w:numId w:val="6"/>
        </w:numPr>
        <w:spacing w:after="0" w:line="276" w:lineRule="auto"/>
        <w:rPr>
          <w:rFonts w:asciiTheme="majorBidi" w:hAnsiTheme="majorBidi" w:cstheme="majorBidi"/>
          <w:sz w:val="20"/>
          <w:szCs w:val="20"/>
        </w:rPr>
      </w:pPr>
      <w:r w:rsidRPr="00D508B5">
        <w:rPr>
          <w:rFonts w:asciiTheme="majorBidi" w:hAnsiTheme="majorBidi" w:cstheme="majorBidi"/>
          <w:sz w:val="20"/>
          <w:szCs w:val="20"/>
        </w:rPr>
        <w:t>Medical Exchange Program in Interventional Gastroenterology &amp; Endocrinology, Germany, 2010</w:t>
      </w:r>
    </w:p>
    <w:p w14:paraId="46122708" w14:textId="65F22574" w:rsidR="00144B8D" w:rsidRPr="00D508B5" w:rsidRDefault="00144B8D" w:rsidP="00D508B5">
      <w:pPr>
        <w:spacing w:line="276" w:lineRule="auto"/>
        <w:rPr>
          <w:rFonts w:asciiTheme="majorBidi" w:hAnsiTheme="majorBidi" w:cstheme="majorBidi"/>
          <w:sz w:val="20"/>
          <w:szCs w:val="20"/>
        </w:rPr>
      </w:pPr>
    </w:p>
    <w:p w14:paraId="41702889" w14:textId="4CE5B282" w:rsidR="00144B8D" w:rsidRPr="00D508B5" w:rsidRDefault="00144B8D"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t>RESEARCH &amp; GRANTS</w:t>
      </w:r>
    </w:p>
    <w:p w14:paraId="06CFE651" w14:textId="77777777" w:rsidR="00144B8D" w:rsidRPr="00D508B5" w:rsidRDefault="00144B8D" w:rsidP="00D508B5">
      <w:pPr>
        <w:pStyle w:val="NormalWeb"/>
        <w:numPr>
          <w:ilvl w:val="0"/>
          <w:numId w:val="67"/>
        </w:numPr>
        <w:spacing w:line="276" w:lineRule="auto"/>
        <w:rPr>
          <w:rFonts w:asciiTheme="majorBidi" w:hAnsiTheme="majorBidi" w:cstheme="majorBidi"/>
          <w:sz w:val="20"/>
          <w:szCs w:val="20"/>
        </w:rPr>
      </w:pPr>
      <w:r w:rsidRPr="00D508B5">
        <w:rPr>
          <w:rStyle w:val="Strong"/>
          <w:rFonts w:asciiTheme="majorBidi" w:eastAsiaTheme="majorEastAsia" w:hAnsiTheme="majorBidi" w:cstheme="majorBidi"/>
          <w:sz w:val="20"/>
          <w:szCs w:val="20"/>
        </w:rPr>
        <w:t>Principal Investigator</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Project Title:</w:t>
      </w:r>
      <w:r w:rsidRPr="00D508B5">
        <w:rPr>
          <w:rFonts w:asciiTheme="majorBidi" w:hAnsiTheme="majorBidi" w:cstheme="majorBidi"/>
          <w:sz w:val="20"/>
          <w:szCs w:val="20"/>
        </w:rPr>
        <w:t xml:space="preserve"> Evaluation of Post-Infant Hepatitis B Vaccination Among Undergraduate Vaccinees</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Awarding Agency:</w:t>
      </w:r>
      <w:r w:rsidRPr="00D508B5">
        <w:rPr>
          <w:rFonts w:asciiTheme="majorBidi" w:hAnsiTheme="majorBidi" w:cstheme="majorBidi"/>
          <w:sz w:val="20"/>
          <w:szCs w:val="20"/>
        </w:rPr>
        <w:t xml:space="preserve"> Sanofi Aventis Malaysia</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Year:</w:t>
      </w:r>
      <w:r w:rsidRPr="00D508B5">
        <w:rPr>
          <w:rFonts w:asciiTheme="majorBidi" w:hAnsiTheme="majorBidi" w:cstheme="majorBidi"/>
          <w:sz w:val="20"/>
          <w:szCs w:val="20"/>
        </w:rPr>
        <w:t xml:space="preserve"> 2012</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Status:</w:t>
      </w:r>
      <w:r w:rsidRPr="00D508B5">
        <w:rPr>
          <w:rFonts w:asciiTheme="majorBidi" w:hAnsiTheme="majorBidi" w:cstheme="majorBidi"/>
          <w:sz w:val="20"/>
          <w:szCs w:val="20"/>
        </w:rPr>
        <w:t xml:space="preserve"> Completed</w:t>
      </w:r>
    </w:p>
    <w:p w14:paraId="70C35D08" w14:textId="77777777" w:rsidR="00144B8D" w:rsidRPr="00D508B5" w:rsidRDefault="00144B8D" w:rsidP="00D508B5">
      <w:pPr>
        <w:pStyle w:val="NormalWeb"/>
        <w:numPr>
          <w:ilvl w:val="0"/>
          <w:numId w:val="67"/>
        </w:numPr>
        <w:spacing w:line="276" w:lineRule="auto"/>
        <w:rPr>
          <w:rFonts w:asciiTheme="majorBidi" w:hAnsiTheme="majorBidi" w:cstheme="majorBidi"/>
          <w:sz w:val="20"/>
          <w:szCs w:val="20"/>
        </w:rPr>
      </w:pPr>
      <w:r w:rsidRPr="00D508B5">
        <w:rPr>
          <w:rStyle w:val="Strong"/>
          <w:rFonts w:asciiTheme="majorBidi" w:eastAsiaTheme="majorEastAsia" w:hAnsiTheme="majorBidi" w:cstheme="majorBidi"/>
          <w:sz w:val="20"/>
          <w:szCs w:val="20"/>
        </w:rPr>
        <w:t>Principal Investigator</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Project Title:</w:t>
      </w:r>
      <w:r w:rsidRPr="00D508B5">
        <w:rPr>
          <w:rFonts w:asciiTheme="majorBidi" w:hAnsiTheme="majorBidi" w:cstheme="majorBidi"/>
          <w:sz w:val="20"/>
          <w:szCs w:val="20"/>
        </w:rPr>
        <w:t xml:space="preserve"> Influenza Vaccination Coverage among Health Care Workers in Malaysia</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Awarding Agency:</w:t>
      </w:r>
      <w:r w:rsidRPr="00D508B5">
        <w:rPr>
          <w:rFonts w:asciiTheme="majorBidi" w:hAnsiTheme="majorBidi" w:cstheme="majorBidi"/>
          <w:sz w:val="20"/>
          <w:szCs w:val="20"/>
        </w:rPr>
        <w:t xml:space="preserve"> Sanofi Aventis Malaysia</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Year:</w:t>
      </w:r>
      <w:r w:rsidRPr="00D508B5">
        <w:rPr>
          <w:rFonts w:asciiTheme="majorBidi" w:hAnsiTheme="majorBidi" w:cstheme="majorBidi"/>
          <w:sz w:val="20"/>
          <w:szCs w:val="20"/>
        </w:rPr>
        <w:t xml:space="preserve"> 2013</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Status:</w:t>
      </w:r>
      <w:r w:rsidRPr="00D508B5">
        <w:rPr>
          <w:rFonts w:asciiTheme="majorBidi" w:hAnsiTheme="majorBidi" w:cstheme="majorBidi"/>
          <w:sz w:val="20"/>
          <w:szCs w:val="20"/>
        </w:rPr>
        <w:t xml:space="preserve"> Completed</w:t>
      </w:r>
    </w:p>
    <w:p w14:paraId="11D4F12C" w14:textId="77777777" w:rsidR="00144B8D" w:rsidRPr="00D508B5" w:rsidRDefault="00144B8D" w:rsidP="00D508B5">
      <w:pPr>
        <w:pStyle w:val="NormalWeb"/>
        <w:numPr>
          <w:ilvl w:val="0"/>
          <w:numId w:val="67"/>
        </w:numPr>
        <w:spacing w:line="276" w:lineRule="auto"/>
        <w:rPr>
          <w:rFonts w:asciiTheme="majorBidi" w:hAnsiTheme="majorBidi" w:cstheme="majorBidi"/>
          <w:sz w:val="20"/>
          <w:szCs w:val="20"/>
        </w:rPr>
      </w:pPr>
      <w:r w:rsidRPr="00D508B5">
        <w:rPr>
          <w:rStyle w:val="Strong"/>
          <w:rFonts w:asciiTheme="majorBidi" w:eastAsiaTheme="majorEastAsia" w:hAnsiTheme="majorBidi" w:cstheme="majorBidi"/>
          <w:sz w:val="20"/>
          <w:szCs w:val="20"/>
        </w:rPr>
        <w:t>Co-Investigator</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Project Title:</w:t>
      </w:r>
      <w:r w:rsidRPr="00D508B5">
        <w:rPr>
          <w:rFonts w:asciiTheme="majorBidi" w:hAnsiTheme="majorBidi" w:cstheme="majorBidi"/>
          <w:sz w:val="20"/>
          <w:szCs w:val="20"/>
        </w:rPr>
        <w:t xml:space="preserve"> Development of Pan-Fungal PCR Assay for Detection of Human Fungal Infections</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Awarding Agency:</w:t>
      </w:r>
      <w:r w:rsidRPr="00D508B5">
        <w:rPr>
          <w:rFonts w:asciiTheme="majorBidi" w:hAnsiTheme="majorBidi" w:cstheme="majorBidi"/>
          <w:sz w:val="20"/>
          <w:szCs w:val="20"/>
        </w:rPr>
        <w:t xml:space="preserve"> Asia Metropolitan University Research Grant Scheme (ARGS), Malaysia</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Year:</w:t>
      </w:r>
      <w:r w:rsidRPr="00D508B5">
        <w:rPr>
          <w:rFonts w:asciiTheme="majorBidi" w:hAnsiTheme="majorBidi" w:cstheme="majorBidi"/>
          <w:sz w:val="20"/>
          <w:szCs w:val="20"/>
        </w:rPr>
        <w:t xml:space="preserve"> 2017</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Status:</w:t>
      </w:r>
      <w:r w:rsidRPr="00D508B5">
        <w:rPr>
          <w:rFonts w:asciiTheme="majorBidi" w:hAnsiTheme="majorBidi" w:cstheme="majorBidi"/>
          <w:sz w:val="20"/>
          <w:szCs w:val="20"/>
        </w:rPr>
        <w:t xml:space="preserve"> Completed</w:t>
      </w:r>
    </w:p>
    <w:p w14:paraId="3134E2CD" w14:textId="77777777" w:rsidR="00144B8D" w:rsidRPr="00D508B5" w:rsidRDefault="00144B8D" w:rsidP="00D508B5">
      <w:pPr>
        <w:pStyle w:val="NormalWeb"/>
        <w:numPr>
          <w:ilvl w:val="0"/>
          <w:numId w:val="67"/>
        </w:numPr>
        <w:spacing w:line="276" w:lineRule="auto"/>
        <w:rPr>
          <w:rFonts w:asciiTheme="majorBidi" w:hAnsiTheme="majorBidi" w:cstheme="majorBidi"/>
          <w:sz w:val="20"/>
          <w:szCs w:val="20"/>
        </w:rPr>
      </w:pPr>
      <w:r w:rsidRPr="00D508B5">
        <w:rPr>
          <w:rStyle w:val="Strong"/>
          <w:rFonts w:asciiTheme="majorBidi" w:eastAsiaTheme="majorEastAsia" w:hAnsiTheme="majorBidi" w:cstheme="majorBidi"/>
          <w:sz w:val="20"/>
          <w:szCs w:val="20"/>
        </w:rPr>
        <w:lastRenderedPageBreak/>
        <w:t>Principal Investigator</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Project Title:</w:t>
      </w:r>
      <w:r w:rsidRPr="00D508B5">
        <w:rPr>
          <w:rFonts w:asciiTheme="majorBidi" w:hAnsiTheme="majorBidi" w:cstheme="majorBidi"/>
          <w:sz w:val="20"/>
          <w:szCs w:val="20"/>
        </w:rPr>
        <w:t xml:space="preserve"> Prevalence and Molecular Mapping of Multidrug-Resistant </w:t>
      </w:r>
      <w:r w:rsidRPr="00D508B5">
        <w:rPr>
          <w:rStyle w:val="Emphasis"/>
          <w:rFonts w:asciiTheme="majorBidi" w:eastAsiaTheme="majorEastAsia" w:hAnsiTheme="majorBidi" w:cstheme="majorBidi"/>
          <w:sz w:val="20"/>
          <w:szCs w:val="20"/>
        </w:rPr>
        <w:t>Mycobacterium tuberculosis</w:t>
      </w:r>
      <w:r w:rsidRPr="00D508B5">
        <w:rPr>
          <w:rFonts w:asciiTheme="majorBidi" w:hAnsiTheme="majorBidi" w:cstheme="majorBidi"/>
          <w:sz w:val="20"/>
          <w:szCs w:val="20"/>
        </w:rPr>
        <w:t xml:space="preserve"> in Sokoto, Northwestern Nigeria</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Awarding Agency:</w:t>
      </w:r>
      <w:r w:rsidRPr="00D508B5">
        <w:rPr>
          <w:rFonts w:asciiTheme="majorBidi" w:hAnsiTheme="majorBidi" w:cstheme="majorBidi"/>
          <w:sz w:val="20"/>
          <w:szCs w:val="20"/>
        </w:rPr>
        <w:t xml:space="preserve"> </w:t>
      </w:r>
      <w:proofErr w:type="spellStart"/>
      <w:r w:rsidRPr="00D508B5">
        <w:rPr>
          <w:rFonts w:asciiTheme="majorBidi" w:hAnsiTheme="majorBidi" w:cstheme="majorBidi"/>
          <w:sz w:val="20"/>
          <w:szCs w:val="20"/>
        </w:rPr>
        <w:t>TETFund</w:t>
      </w:r>
      <w:proofErr w:type="spellEnd"/>
      <w:r w:rsidRPr="00D508B5">
        <w:rPr>
          <w:rFonts w:asciiTheme="majorBidi" w:hAnsiTheme="majorBidi" w:cstheme="majorBidi"/>
          <w:sz w:val="20"/>
          <w:szCs w:val="20"/>
        </w:rPr>
        <w:t xml:space="preserve"> Institution-Based Research (IBR) Grant, Nigeria</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Year:</w:t>
      </w:r>
      <w:r w:rsidRPr="00D508B5">
        <w:rPr>
          <w:rFonts w:asciiTheme="majorBidi" w:hAnsiTheme="majorBidi" w:cstheme="majorBidi"/>
          <w:sz w:val="20"/>
          <w:szCs w:val="20"/>
        </w:rPr>
        <w:t xml:space="preserve"> 2019</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Status:</w:t>
      </w:r>
      <w:r w:rsidRPr="00D508B5">
        <w:rPr>
          <w:rFonts w:asciiTheme="majorBidi" w:hAnsiTheme="majorBidi" w:cstheme="majorBidi"/>
          <w:sz w:val="20"/>
          <w:szCs w:val="20"/>
        </w:rPr>
        <w:t xml:space="preserve"> Completed</w:t>
      </w:r>
    </w:p>
    <w:p w14:paraId="54EDA6B1" w14:textId="77777777" w:rsidR="00144B8D" w:rsidRPr="00D508B5" w:rsidRDefault="00144B8D" w:rsidP="00D508B5">
      <w:pPr>
        <w:pStyle w:val="NormalWeb"/>
        <w:numPr>
          <w:ilvl w:val="0"/>
          <w:numId w:val="67"/>
        </w:numPr>
        <w:spacing w:line="276" w:lineRule="auto"/>
        <w:rPr>
          <w:rFonts w:asciiTheme="majorBidi" w:hAnsiTheme="majorBidi" w:cstheme="majorBidi"/>
          <w:sz w:val="20"/>
          <w:szCs w:val="20"/>
        </w:rPr>
      </w:pPr>
      <w:r w:rsidRPr="00D508B5">
        <w:rPr>
          <w:rStyle w:val="Strong"/>
          <w:rFonts w:asciiTheme="majorBidi" w:eastAsiaTheme="majorEastAsia" w:hAnsiTheme="majorBidi" w:cstheme="majorBidi"/>
          <w:sz w:val="20"/>
          <w:szCs w:val="20"/>
        </w:rPr>
        <w:t>Principal Investigator</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Project Title:</w:t>
      </w:r>
      <w:r w:rsidRPr="00D508B5">
        <w:rPr>
          <w:rFonts w:asciiTheme="majorBidi" w:hAnsiTheme="majorBidi" w:cstheme="majorBidi"/>
          <w:sz w:val="20"/>
          <w:szCs w:val="20"/>
        </w:rPr>
        <w:t xml:space="preserve"> Investigating B-cell Immune Amnesia in Unravelling the Mystery of Hepatitis B Vaccine Non-response</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Awarding Agency:</w:t>
      </w:r>
      <w:r w:rsidRPr="00D508B5">
        <w:rPr>
          <w:rFonts w:asciiTheme="majorBidi" w:hAnsiTheme="majorBidi" w:cstheme="majorBidi"/>
          <w:sz w:val="20"/>
          <w:szCs w:val="20"/>
        </w:rPr>
        <w:t xml:space="preserve"> </w:t>
      </w:r>
      <w:proofErr w:type="spellStart"/>
      <w:r w:rsidRPr="00D508B5">
        <w:rPr>
          <w:rFonts w:asciiTheme="majorBidi" w:hAnsiTheme="majorBidi" w:cstheme="majorBidi"/>
          <w:sz w:val="20"/>
          <w:szCs w:val="20"/>
        </w:rPr>
        <w:t>TETFund</w:t>
      </w:r>
      <w:proofErr w:type="spellEnd"/>
      <w:r w:rsidRPr="00D508B5">
        <w:rPr>
          <w:rFonts w:asciiTheme="majorBidi" w:hAnsiTheme="majorBidi" w:cstheme="majorBidi"/>
          <w:sz w:val="20"/>
          <w:szCs w:val="20"/>
        </w:rPr>
        <w:t xml:space="preserve"> National Research Fund (NRF), Nigeria</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Year:</w:t>
      </w:r>
      <w:r w:rsidRPr="00D508B5">
        <w:rPr>
          <w:rFonts w:asciiTheme="majorBidi" w:hAnsiTheme="majorBidi" w:cstheme="majorBidi"/>
          <w:sz w:val="20"/>
          <w:szCs w:val="20"/>
        </w:rPr>
        <w:t xml:space="preserve"> 2022</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Status:</w:t>
      </w:r>
      <w:r w:rsidRPr="00D508B5">
        <w:rPr>
          <w:rFonts w:asciiTheme="majorBidi" w:hAnsiTheme="majorBidi" w:cstheme="majorBidi"/>
          <w:sz w:val="20"/>
          <w:szCs w:val="20"/>
        </w:rPr>
        <w:t xml:space="preserve"> Ongoing</w:t>
      </w:r>
    </w:p>
    <w:p w14:paraId="3C20B46F" w14:textId="77777777" w:rsidR="00144B8D" w:rsidRPr="00D508B5" w:rsidRDefault="00144B8D" w:rsidP="00D508B5">
      <w:pPr>
        <w:pStyle w:val="NormalWeb"/>
        <w:numPr>
          <w:ilvl w:val="0"/>
          <w:numId w:val="67"/>
        </w:numPr>
        <w:spacing w:line="276" w:lineRule="auto"/>
        <w:rPr>
          <w:rFonts w:asciiTheme="majorBidi" w:hAnsiTheme="majorBidi" w:cstheme="majorBidi"/>
          <w:sz w:val="20"/>
          <w:szCs w:val="20"/>
        </w:rPr>
      </w:pPr>
      <w:r w:rsidRPr="00D508B5">
        <w:rPr>
          <w:rStyle w:val="Strong"/>
          <w:rFonts w:asciiTheme="majorBidi" w:eastAsiaTheme="majorEastAsia" w:hAnsiTheme="majorBidi" w:cstheme="majorBidi"/>
          <w:sz w:val="20"/>
          <w:szCs w:val="20"/>
        </w:rPr>
        <w:t>Co-Investigator</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Project Title:</w:t>
      </w:r>
      <w:r w:rsidRPr="00D508B5">
        <w:rPr>
          <w:rFonts w:asciiTheme="majorBidi" w:hAnsiTheme="majorBidi" w:cstheme="majorBidi"/>
          <w:sz w:val="20"/>
          <w:szCs w:val="20"/>
        </w:rPr>
        <w:t xml:space="preserve"> Molecular Epidemiology of Recurrent Cholera Outbreaks in Northwestern Nigeria</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Awarding Agency:</w:t>
      </w:r>
      <w:r w:rsidRPr="00D508B5">
        <w:rPr>
          <w:rFonts w:asciiTheme="majorBidi" w:hAnsiTheme="majorBidi" w:cstheme="majorBidi"/>
          <w:sz w:val="20"/>
          <w:szCs w:val="20"/>
        </w:rPr>
        <w:t xml:space="preserve"> </w:t>
      </w:r>
      <w:proofErr w:type="spellStart"/>
      <w:r w:rsidRPr="00D508B5">
        <w:rPr>
          <w:rFonts w:asciiTheme="majorBidi" w:hAnsiTheme="majorBidi" w:cstheme="majorBidi"/>
          <w:sz w:val="20"/>
          <w:szCs w:val="20"/>
        </w:rPr>
        <w:t>TETFund</w:t>
      </w:r>
      <w:proofErr w:type="spellEnd"/>
      <w:r w:rsidRPr="00D508B5">
        <w:rPr>
          <w:rFonts w:asciiTheme="majorBidi" w:hAnsiTheme="majorBidi" w:cstheme="majorBidi"/>
          <w:sz w:val="20"/>
          <w:szCs w:val="20"/>
        </w:rPr>
        <w:t xml:space="preserve"> National Research Fund (NRF), Nigeria</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Year:</w:t>
      </w:r>
      <w:r w:rsidRPr="00D508B5">
        <w:rPr>
          <w:rFonts w:asciiTheme="majorBidi" w:hAnsiTheme="majorBidi" w:cstheme="majorBidi"/>
          <w:sz w:val="20"/>
          <w:szCs w:val="20"/>
        </w:rPr>
        <w:t xml:space="preserve"> 2022</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Status:</w:t>
      </w:r>
      <w:r w:rsidRPr="00D508B5">
        <w:rPr>
          <w:rFonts w:asciiTheme="majorBidi" w:hAnsiTheme="majorBidi" w:cstheme="majorBidi"/>
          <w:sz w:val="20"/>
          <w:szCs w:val="20"/>
        </w:rPr>
        <w:t xml:space="preserve"> Ongoing</w:t>
      </w:r>
    </w:p>
    <w:p w14:paraId="0FBCB87B" w14:textId="35DD1A67" w:rsidR="002E71EF" w:rsidRPr="00D508B5" w:rsidRDefault="00144B8D" w:rsidP="00D508B5">
      <w:pPr>
        <w:pStyle w:val="NormalWeb"/>
        <w:numPr>
          <w:ilvl w:val="0"/>
          <w:numId w:val="67"/>
        </w:numPr>
        <w:spacing w:line="276" w:lineRule="auto"/>
        <w:rPr>
          <w:rFonts w:asciiTheme="majorBidi" w:hAnsiTheme="majorBidi" w:cstheme="majorBidi"/>
          <w:sz w:val="20"/>
          <w:szCs w:val="20"/>
        </w:rPr>
      </w:pPr>
      <w:r w:rsidRPr="00D508B5">
        <w:rPr>
          <w:rStyle w:val="Strong"/>
          <w:rFonts w:asciiTheme="majorBidi" w:eastAsiaTheme="majorEastAsia" w:hAnsiTheme="majorBidi" w:cstheme="majorBidi"/>
          <w:sz w:val="20"/>
          <w:szCs w:val="20"/>
        </w:rPr>
        <w:t>Principal Investigator</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Project Title:</w:t>
      </w:r>
      <w:r w:rsidRPr="00D508B5">
        <w:rPr>
          <w:rFonts w:asciiTheme="majorBidi" w:hAnsiTheme="majorBidi" w:cstheme="majorBidi"/>
          <w:sz w:val="20"/>
          <w:szCs w:val="20"/>
        </w:rPr>
        <w:t xml:space="preserve"> Nucleic Acid Related Antigen (</w:t>
      </w:r>
      <w:proofErr w:type="spellStart"/>
      <w:r w:rsidRPr="00D508B5">
        <w:rPr>
          <w:rFonts w:asciiTheme="majorBidi" w:hAnsiTheme="majorBidi" w:cstheme="majorBidi"/>
          <w:sz w:val="20"/>
          <w:szCs w:val="20"/>
        </w:rPr>
        <w:t>NRAg</w:t>
      </w:r>
      <w:proofErr w:type="spellEnd"/>
      <w:r w:rsidRPr="00D508B5">
        <w:rPr>
          <w:rFonts w:asciiTheme="majorBidi" w:hAnsiTheme="majorBidi" w:cstheme="majorBidi"/>
          <w:sz w:val="20"/>
          <w:szCs w:val="20"/>
        </w:rPr>
        <w:t>) as a Surrogate Marker of PCR in Detecting Occult Hepatitis Infection in Blood Donors</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Awarding Agency:</w:t>
      </w:r>
      <w:r w:rsidRPr="00D508B5">
        <w:rPr>
          <w:rFonts w:asciiTheme="majorBidi" w:hAnsiTheme="majorBidi" w:cstheme="majorBidi"/>
          <w:sz w:val="20"/>
          <w:szCs w:val="20"/>
        </w:rPr>
        <w:t xml:space="preserve"> </w:t>
      </w:r>
      <w:proofErr w:type="spellStart"/>
      <w:r w:rsidRPr="00D508B5">
        <w:rPr>
          <w:rFonts w:asciiTheme="majorBidi" w:hAnsiTheme="majorBidi" w:cstheme="majorBidi"/>
          <w:sz w:val="20"/>
          <w:szCs w:val="20"/>
        </w:rPr>
        <w:t>TETFund</w:t>
      </w:r>
      <w:proofErr w:type="spellEnd"/>
      <w:r w:rsidRPr="00D508B5">
        <w:rPr>
          <w:rFonts w:asciiTheme="majorBidi" w:hAnsiTheme="majorBidi" w:cstheme="majorBidi"/>
          <w:sz w:val="20"/>
          <w:szCs w:val="20"/>
        </w:rPr>
        <w:t xml:space="preserve"> Institution-Based Research (IBR) Grant, Nigeria</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Year:</w:t>
      </w:r>
      <w:r w:rsidRPr="00D508B5">
        <w:rPr>
          <w:rFonts w:asciiTheme="majorBidi" w:hAnsiTheme="majorBidi" w:cstheme="majorBidi"/>
          <w:sz w:val="20"/>
          <w:szCs w:val="20"/>
        </w:rPr>
        <w:t xml:space="preserve"> 2023</w:t>
      </w:r>
      <w:r w:rsidRPr="00D508B5">
        <w:rPr>
          <w:rFonts w:asciiTheme="majorBidi" w:hAnsiTheme="majorBidi" w:cstheme="majorBidi"/>
          <w:sz w:val="20"/>
          <w:szCs w:val="20"/>
        </w:rPr>
        <w:br/>
      </w:r>
      <w:r w:rsidRPr="00D508B5">
        <w:rPr>
          <w:rStyle w:val="Strong"/>
          <w:rFonts w:asciiTheme="majorBidi" w:eastAsiaTheme="majorEastAsia" w:hAnsiTheme="majorBidi" w:cstheme="majorBidi"/>
          <w:sz w:val="20"/>
          <w:szCs w:val="20"/>
        </w:rPr>
        <w:t>Status:</w:t>
      </w:r>
      <w:r w:rsidRPr="00D508B5">
        <w:rPr>
          <w:rFonts w:asciiTheme="majorBidi" w:hAnsiTheme="majorBidi" w:cstheme="majorBidi"/>
          <w:sz w:val="20"/>
          <w:szCs w:val="20"/>
        </w:rPr>
        <w:t xml:space="preserve"> </w:t>
      </w:r>
      <w:r w:rsidR="009F7B40">
        <w:rPr>
          <w:rFonts w:asciiTheme="majorBidi" w:hAnsiTheme="majorBidi" w:cstheme="majorBidi"/>
          <w:sz w:val="20"/>
          <w:szCs w:val="20"/>
        </w:rPr>
        <w:t>completed</w:t>
      </w:r>
    </w:p>
    <w:p w14:paraId="09F60015" w14:textId="74404B1F" w:rsidR="00F10A7C" w:rsidRPr="00D508B5" w:rsidRDefault="00F10A7C" w:rsidP="00D508B5">
      <w:pPr>
        <w:spacing w:after="0" w:line="276" w:lineRule="auto"/>
        <w:rPr>
          <w:rFonts w:asciiTheme="majorBidi" w:hAnsiTheme="majorBidi" w:cstheme="majorBidi"/>
          <w:sz w:val="20"/>
          <w:szCs w:val="20"/>
        </w:rPr>
      </w:pPr>
    </w:p>
    <w:p w14:paraId="3D6DDB81" w14:textId="6D495DCC" w:rsidR="00F10A7C" w:rsidRPr="00D508B5" w:rsidRDefault="00F10A7C"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t>POST-GRADUATE SUPERVISIONS</w:t>
      </w:r>
    </w:p>
    <w:p w14:paraId="3A8AAE58" w14:textId="77777777" w:rsidR="00F10A7C" w:rsidRPr="00D508B5" w:rsidRDefault="00F10A7C"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t>Master’s Degree Supervisions</w:t>
      </w:r>
    </w:p>
    <w:p w14:paraId="754F2E92" w14:textId="77777777" w:rsidR="00F10A7C" w:rsidRPr="00D508B5" w:rsidRDefault="00F10A7C" w:rsidP="00D508B5">
      <w:pPr>
        <w:numPr>
          <w:ilvl w:val="0"/>
          <w:numId w:val="64"/>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Thesis</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A Comparative Study of the Antidiarrheal Effects of Three Selected Nigerian Medicinal Plants</w:t>
      </w:r>
      <w:r w:rsidRPr="00D508B5">
        <w:rPr>
          <w:rFonts w:asciiTheme="majorBidi" w:hAnsiTheme="majorBidi" w:cstheme="majorBidi"/>
          <w:sz w:val="20"/>
          <w:szCs w:val="20"/>
        </w:rPr>
        <w:br/>
      </w:r>
      <w:r w:rsidRPr="00D508B5">
        <w:rPr>
          <w:rFonts w:asciiTheme="majorBidi" w:hAnsiTheme="majorBidi" w:cstheme="majorBidi"/>
          <w:b/>
          <w:bCs/>
          <w:sz w:val="20"/>
          <w:szCs w:val="20"/>
        </w:rPr>
        <w:t>Student</w:t>
      </w:r>
      <w:r w:rsidRPr="00D508B5">
        <w:rPr>
          <w:rFonts w:asciiTheme="majorBidi" w:hAnsiTheme="majorBidi" w:cstheme="majorBidi"/>
          <w:sz w:val="20"/>
          <w:szCs w:val="20"/>
        </w:rPr>
        <w:t>: Martha Anne Ogabo (15210708005)</w:t>
      </w:r>
      <w:r w:rsidRPr="00D508B5">
        <w:rPr>
          <w:rFonts w:asciiTheme="majorBidi" w:hAnsiTheme="majorBidi" w:cstheme="majorBidi"/>
          <w:sz w:val="20"/>
          <w:szCs w:val="20"/>
        </w:rPr>
        <w:br/>
      </w:r>
      <w:r w:rsidRPr="00D508B5">
        <w:rPr>
          <w:rFonts w:asciiTheme="majorBidi" w:hAnsiTheme="majorBidi" w:cstheme="majorBidi"/>
          <w:b/>
          <w:bCs/>
          <w:sz w:val="20"/>
          <w:szCs w:val="20"/>
        </w:rPr>
        <w:t>Institution</w:t>
      </w:r>
      <w:r w:rsidRPr="00D508B5">
        <w:rPr>
          <w:rFonts w:asciiTheme="majorBidi" w:hAnsiTheme="majorBidi" w:cstheme="majorBidi"/>
          <w:sz w:val="20"/>
          <w:szCs w:val="20"/>
        </w:rPr>
        <w:t>: Department of Pharmacology and Therapeutics, Usmanu Danfodiyo University, Sokoto</w:t>
      </w:r>
      <w:r w:rsidRPr="00D508B5">
        <w:rPr>
          <w:rFonts w:asciiTheme="majorBidi" w:hAnsiTheme="majorBidi" w:cstheme="majorBidi"/>
          <w:sz w:val="20"/>
          <w:szCs w:val="20"/>
        </w:rPr>
        <w:br/>
      </w:r>
      <w:r w:rsidRPr="00D508B5">
        <w:rPr>
          <w:rFonts w:asciiTheme="majorBidi" w:hAnsiTheme="majorBidi" w:cstheme="majorBidi"/>
          <w:b/>
          <w:bCs/>
          <w:sz w:val="20"/>
          <w:szCs w:val="20"/>
        </w:rPr>
        <w:t>Role</w:t>
      </w:r>
      <w:r w:rsidRPr="00D508B5">
        <w:rPr>
          <w:rFonts w:asciiTheme="majorBidi" w:hAnsiTheme="majorBidi" w:cstheme="majorBidi"/>
          <w:sz w:val="20"/>
          <w:szCs w:val="20"/>
        </w:rPr>
        <w:t xml:space="preserve">: Co-supervisor | </w:t>
      </w:r>
      <w:r w:rsidRPr="00D508B5">
        <w:rPr>
          <w:rFonts w:asciiTheme="majorBidi" w:hAnsiTheme="majorBidi" w:cstheme="majorBidi"/>
          <w:b/>
          <w:bCs/>
          <w:sz w:val="20"/>
          <w:szCs w:val="20"/>
        </w:rPr>
        <w:t>Status</w:t>
      </w:r>
      <w:r w:rsidRPr="00D508B5">
        <w:rPr>
          <w:rFonts w:asciiTheme="majorBidi" w:hAnsiTheme="majorBidi" w:cstheme="majorBidi"/>
          <w:sz w:val="20"/>
          <w:szCs w:val="20"/>
        </w:rPr>
        <w:t>: Completed</w:t>
      </w:r>
    </w:p>
    <w:p w14:paraId="79BA979D" w14:textId="77777777" w:rsidR="00F10A7C" w:rsidRPr="00D508B5" w:rsidRDefault="00F10A7C" w:rsidP="00D508B5">
      <w:pPr>
        <w:numPr>
          <w:ilvl w:val="0"/>
          <w:numId w:val="64"/>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Thesis</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Anti-Hyperlipidemia and Antimicrobial Activity of Co-Administration of Camel Milk with Atorvastatin/Ciprofloxacin in Rat Models</w:t>
      </w:r>
      <w:r w:rsidRPr="00D508B5">
        <w:rPr>
          <w:rFonts w:asciiTheme="majorBidi" w:hAnsiTheme="majorBidi" w:cstheme="majorBidi"/>
          <w:sz w:val="20"/>
          <w:szCs w:val="20"/>
        </w:rPr>
        <w:br/>
      </w:r>
      <w:r w:rsidRPr="00D508B5">
        <w:rPr>
          <w:rFonts w:asciiTheme="majorBidi" w:hAnsiTheme="majorBidi" w:cstheme="majorBidi"/>
          <w:b/>
          <w:bCs/>
          <w:sz w:val="20"/>
          <w:szCs w:val="20"/>
        </w:rPr>
        <w:t>Student</w:t>
      </w:r>
      <w:r w:rsidRPr="00D508B5">
        <w:rPr>
          <w:rFonts w:asciiTheme="majorBidi" w:hAnsiTheme="majorBidi" w:cstheme="majorBidi"/>
          <w:sz w:val="20"/>
          <w:szCs w:val="20"/>
        </w:rPr>
        <w:t>: Abdulhamid Imam Tanko (17210708001)</w:t>
      </w:r>
      <w:r w:rsidRPr="00D508B5">
        <w:rPr>
          <w:rFonts w:asciiTheme="majorBidi" w:hAnsiTheme="majorBidi" w:cstheme="majorBidi"/>
          <w:sz w:val="20"/>
          <w:szCs w:val="20"/>
        </w:rPr>
        <w:br/>
      </w:r>
      <w:r w:rsidRPr="00D508B5">
        <w:rPr>
          <w:rFonts w:asciiTheme="majorBidi" w:hAnsiTheme="majorBidi" w:cstheme="majorBidi"/>
          <w:b/>
          <w:bCs/>
          <w:sz w:val="20"/>
          <w:szCs w:val="20"/>
        </w:rPr>
        <w:t>Institution</w:t>
      </w:r>
      <w:r w:rsidRPr="00D508B5">
        <w:rPr>
          <w:rFonts w:asciiTheme="majorBidi" w:hAnsiTheme="majorBidi" w:cstheme="majorBidi"/>
          <w:sz w:val="20"/>
          <w:szCs w:val="20"/>
        </w:rPr>
        <w:t>: Department of Pharmacology and Therapeutics, Usmanu Danfodiyo University, Sokoto</w:t>
      </w:r>
      <w:r w:rsidRPr="00D508B5">
        <w:rPr>
          <w:rFonts w:asciiTheme="majorBidi" w:hAnsiTheme="majorBidi" w:cstheme="majorBidi"/>
          <w:sz w:val="20"/>
          <w:szCs w:val="20"/>
        </w:rPr>
        <w:br/>
      </w:r>
      <w:r w:rsidRPr="00D508B5">
        <w:rPr>
          <w:rFonts w:asciiTheme="majorBidi" w:hAnsiTheme="majorBidi" w:cstheme="majorBidi"/>
          <w:b/>
          <w:bCs/>
          <w:sz w:val="20"/>
          <w:szCs w:val="20"/>
        </w:rPr>
        <w:t>Role</w:t>
      </w:r>
      <w:r w:rsidRPr="00D508B5">
        <w:rPr>
          <w:rFonts w:asciiTheme="majorBidi" w:hAnsiTheme="majorBidi" w:cstheme="majorBidi"/>
          <w:sz w:val="20"/>
          <w:szCs w:val="20"/>
        </w:rPr>
        <w:t xml:space="preserve">: Co-supervisor | </w:t>
      </w:r>
      <w:r w:rsidRPr="00D508B5">
        <w:rPr>
          <w:rFonts w:asciiTheme="majorBidi" w:hAnsiTheme="majorBidi" w:cstheme="majorBidi"/>
          <w:b/>
          <w:bCs/>
          <w:sz w:val="20"/>
          <w:szCs w:val="20"/>
        </w:rPr>
        <w:t>Status</w:t>
      </w:r>
      <w:r w:rsidRPr="00D508B5">
        <w:rPr>
          <w:rFonts w:asciiTheme="majorBidi" w:hAnsiTheme="majorBidi" w:cstheme="majorBidi"/>
          <w:sz w:val="20"/>
          <w:szCs w:val="20"/>
        </w:rPr>
        <w:t>: Completed</w:t>
      </w:r>
    </w:p>
    <w:p w14:paraId="0657568D" w14:textId="77777777" w:rsidR="00F10A7C" w:rsidRPr="00D508B5" w:rsidRDefault="00F10A7C" w:rsidP="00D508B5">
      <w:pPr>
        <w:numPr>
          <w:ilvl w:val="0"/>
          <w:numId w:val="64"/>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Thesis</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Evaluation of Antidepressant and Anxiolytic Activities of Methanol Stem Bark Extract of Khaya senegalensis in Animal Models</w:t>
      </w:r>
      <w:r w:rsidRPr="00D508B5">
        <w:rPr>
          <w:rFonts w:asciiTheme="majorBidi" w:hAnsiTheme="majorBidi" w:cstheme="majorBidi"/>
          <w:sz w:val="20"/>
          <w:szCs w:val="20"/>
        </w:rPr>
        <w:br/>
      </w:r>
      <w:r w:rsidRPr="00D508B5">
        <w:rPr>
          <w:rFonts w:asciiTheme="majorBidi" w:hAnsiTheme="majorBidi" w:cstheme="majorBidi"/>
          <w:b/>
          <w:bCs/>
          <w:sz w:val="20"/>
          <w:szCs w:val="20"/>
        </w:rPr>
        <w:t>Student</w:t>
      </w:r>
      <w:r w:rsidRPr="00D508B5">
        <w:rPr>
          <w:rFonts w:asciiTheme="majorBidi" w:hAnsiTheme="majorBidi" w:cstheme="majorBidi"/>
          <w:sz w:val="20"/>
          <w:szCs w:val="20"/>
        </w:rPr>
        <w:t>: Galadima Ibrahim Bello (16210708006)</w:t>
      </w:r>
      <w:r w:rsidRPr="00D508B5">
        <w:rPr>
          <w:rFonts w:asciiTheme="majorBidi" w:hAnsiTheme="majorBidi" w:cstheme="majorBidi"/>
          <w:sz w:val="20"/>
          <w:szCs w:val="20"/>
        </w:rPr>
        <w:br/>
      </w:r>
      <w:r w:rsidRPr="00D508B5">
        <w:rPr>
          <w:rFonts w:asciiTheme="majorBidi" w:hAnsiTheme="majorBidi" w:cstheme="majorBidi"/>
          <w:b/>
          <w:bCs/>
          <w:sz w:val="20"/>
          <w:szCs w:val="20"/>
        </w:rPr>
        <w:t>Institution</w:t>
      </w:r>
      <w:r w:rsidRPr="00D508B5">
        <w:rPr>
          <w:rFonts w:asciiTheme="majorBidi" w:hAnsiTheme="majorBidi" w:cstheme="majorBidi"/>
          <w:sz w:val="20"/>
          <w:szCs w:val="20"/>
        </w:rPr>
        <w:t>: Department of Pharmacology and Therapeutics, Usmanu Danfodiyo University, Sokoto</w:t>
      </w:r>
      <w:r w:rsidRPr="00D508B5">
        <w:rPr>
          <w:rFonts w:asciiTheme="majorBidi" w:hAnsiTheme="majorBidi" w:cstheme="majorBidi"/>
          <w:sz w:val="20"/>
          <w:szCs w:val="20"/>
        </w:rPr>
        <w:br/>
      </w:r>
      <w:r w:rsidRPr="00D508B5">
        <w:rPr>
          <w:rFonts w:asciiTheme="majorBidi" w:hAnsiTheme="majorBidi" w:cstheme="majorBidi"/>
          <w:b/>
          <w:bCs/>
          <w:sz w:val="20"/>
          <w:szCs w:val="20"/>
        </w:rPr>
        <w:t>Role</w:t>
      </w:r>
      <w:r w:rsidRPr="00D508B5">
        <w:rPr>
          <w:rFonts w:asciiTheme="majorBidi" w:hAnsiTheme="majorBidi" w:cstheme="majorBidi"/>
          <w:sz w:val="20"/>
          <w:szCs w:val="20"/>
        </w:rPr>
        <w:t xml:space="preserve">: Co-supervisor | </w:t>
      </w:r>
      <w:r w:rsidRPr="00D508B5">
        <w:rPr>
          <w:rFonts w:asciiTheme="majorBidi" w:hAnsiTheme="majorBidi" w:cstheme="majorBidi"/>
          <w:b/>
          <w:bCs/>
          <w:sz w:val="20"/>
          <w:szCs w:val="20"/>
        </w:rPr>
        <w:t>Status</w:t>
      </w:r>
      <w:r w:rsidRPr="00D508B5">
        <w:rPr>
          <w:rFonts w:asciiTheme="majorBidi" w:hAnsiTheme="majorBidi" w:cstheme="majorBidi"/>
          <w:sz w:val="20"/>
          <w:szCs w:val="20"/>
        </w:rPr>
        <w:t>: Completed</w:t>
      </w:r>
    </w:p>
    <w:p w14:paraId="5FA02415" w14:textId="77777777" w:rsidR="00F10A7C" w:rsidRPr="00D508B5" w:rsidRDefault="00F10A7C" w:rsidP="00D508B5">
      <w:pPr>
        <w:numPr>
          <w:ilvl w:val="0"/>
          <w:numId w:val="64"/>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Thesis</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Isolation and Identification of Bacteria from Tannery Effluent Contaminated Soil for Possible Bioremediation</w:t>
      </w:r>
      <w:r w:rsidRPr="00D508B5">
        <w:rPr>
          <w:rFonts w:asciiTheme="majorBidi" w:hAnsiTheme="majorBidi" w:cstheme="majorBidi"/>
          <w:sz w:val="20"/>
          <w:szCs w:val="20"/>
        </w:rPr>
        <w:br/>
      </w:r>
      <w:r w:rsidRPr="00D508B5">
        <w:rPr>
          <w:rFonts w:asciiTheme="majorBidi" w:hAnsiTheme="majorBidi" w:cstheme="majorBidi"/>
          <w:b/>
          <w:bCs/>
          <w:sz w:val="20"/>
          <w:szCs w:val="20"/>
        </w:rPr>
        <w:t>Student</w:t>
      </w:r>
      <w:r w:rsidRPr="00D508B5">
        <w:rPr>
          <w:rFonts w:asciiTheme="majorBidi" w:hAnsiTheme="majorBidi" w:cstheme="majorBidi"/>
          <w:sz w:val="20"/>
          <w:szCs w:val="20"/>
        </w:rPr>
        <w:t>: Umar Habiba (15210307006)</w:t>
      </w:r>
      <w:r w:rsidRPr="00D508B5">
        <w:rPr>
          <w:rFonts w:asciiTheme="majorBidi" w:hAnsiTheme="majorBidi" w:cstheme="majorBidi"/>
          <w:sz w:val="20"/>
          <w:szCs w:val="20"/>
        </w:rPr>
        <w:br/>
      </w:r>
      <w:r w:rsidRPr="00D508B5">
        <w:rPr>
          <w:rFonts w:asciiTheme="majorBidi" w:hAnsiTheme="majorBidi" w:cstheme="majorBidi"/>
          <w:b/>
          <w:bCs/>
          <w:sz w:val="20"/>
          <w:szCs w:val="20"/>
        </w:rPr>
        <w:t>Institution</w:t>
      </w:r>
      <w:r w:rsidRPr="00D508B5">
        <w:rPr>
          <w:rFonts w:asciiTheme="majorBidi" w:hAnsiTheme="majorBidi" w:cstheme="majorBidi"/>
          <w:sz w:val="20"/>
          <w:szCs w:val="20"/>
        </w:rPr>
        <w:t>: Department of Microbiology, Usmanu Danfodiyo University, Sokoto</w:t>
      </w:r>
      <w:r w:rsidRPr="00D508B5">
        <w:rPr>
          <w:rFonts w:asciiTheme="majorBidi" w:hAnsiTheme="majorBidi" w:cstheme="majorBidi"/>
          <w:sz w:val="20"/>
          <w:szCs w:val="20"/>
        </w:rPr>
        <w:br/>
      </w:r>
      <w:r w:rsidRPr="00D508B5">
        <w:rPr>
          <w:rFonts w:asciiTheme="majorBidi" w:hAnsiTheme="majorBidi" w:cstheme="majorBidi"/>
          <w:b/>
          <w:bCs/>
          <w:sz w:val="20"/>
          <w:szCs w:val="20"/>
        </w:rPr>
        <w:t>Role</w:t>
      </w:r>
      <w:r w:rsidRPr="00D508B5">
        <w:rPr>
          <w:rFonts w:asciiTheme="majorBidi" w:hAnsiTheme="majorBidi" w:cstheme="majorBidi"/>
          <w:sz w:val="20"/>
          <w:szCs w:val="20"/>
        </w:rPr>
        <w:t xml:space="preserve">: Co-supervisor | </w:t>
      </w:r>
      <w:r w:rsidRPr="00D508B5">
        <w:rPr>
          <w:rFonts w:asciiTheme="majorBidi" w:hAnsiTheme="majorBidi" w:cstheme="majorBidi"/>
          <w:b/>
          <w:bCs/>
          <w:sz w:val="20"/>
          <w:szCs w:val="20"/>
        </w:rPr>
        <w:t>Status</w:t>
      </w:r>
      <w:r w:rsidRPr="00D508B5">
        <w:rPr>
          <w:rFonts w:asciiTheme="majorBidi" w:hAnsiTheme="majorBidi" w:cstheme="majorBidi"/>
          <w:sz w:val="20"/>
          <w:szCs w:val="20"/>
        </w:rPr>
        <w:t>: Completed</w:t>
      </w:r>
    </w:p>
    <w:p w14:paraId="1D9510B3" w14:textId="77777777" w:rsidR="00F10A7C" w:rsidRPr="00D508B5" w:rsidRDefault="00F10A7C" w:rsidP="00D508B5">
      <w:pPr>
        <w:numPr>
          <w:ilvl w:val="0"/>
          <w:numId w:val="64"/>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Thesis</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 xml:space="preserve">Effect of Occult Hepatitis B Viral Infection on HIV-Positive Individuals Attending ART Clinic of FMC </w:t>
      </w:r>
      <w:proofErr w:type="spellStart"/>
      <w:r w:rsidRPr="00D508B5">
        <w:rPr>
          <w:rFonts w:asciiTheme="majorBidi" w:hAnsiTheme="majorBidi" w:cstheme="majorBidi"/>
          <w:i/>
          <w:iCs/>
          <w:sz w:val="20"/>
          <w:szCs w:val="20"/>
        </w:rPr>
        <w:t>Nguru</w:t>
      </w:r>
      <w:proofErr w:type="spellEnd"/>
      <w:r w:rsidRPr="00D508B5">
        <w:rPr>
          <w:rFonts w:asciiTheme="majorBidi" w:hAnsiTheme="majorBidi" w:cstheme="majorBidi"/>
          <w:i/>
          <w:iCs/>
          <w:sz w:val="20"/>
          <w:szCs w:val="20"/>
        </w:rPr>
        <w:t>, Yobe State</w:t>
      </w:r>
      <w:r w:rsidRPr="00D508B5">
        <w:rPr>
          <w:rFonts w:asciiTheme="majorBidi" w:hAnsiTheme="majorBidi" w:cstheme="majorBidi"/>
          <w:sz w:val="20"/>
          <w:szCs w:val="20"/>
        </w:rPr>
        <w:br/>
      </w:r>
      <w:r w:rsidRPr="00D508B5">
        <w:rPr>
          <w:rFonts w:asciiTheme="majorBidi" w:hAnsiTheme="majorBidi" w:cstheme="majorBidi"/>
          <w:b/>
          <w:bCs/>
          <w:sz w:val="20"/>
          <w:szCs w:val="20"/>
        </w:rPr>
        <w:lastRenderedPageBreak/>
        <w:t>Student</w:t>
      </w:r>
      <w:r w:rsidRPr="00D508B5">
        <w:rPr>
          <w:rFonts w:asciiTheme="majorBidi" w:hAnsiTheme="majorBidi" w:cstheme="majorBidi"/>
          <w:sz w:val="20"/>
          <w:szCs w:val="20"/>
        </w:rPr>
        <w:t>: Salihu Idris Alkali (SPS/17/MML/00069)</w:t>
      </w:r>
      <w:r w:rsidRPr="00D508B5">
        <w:rPr>
          <w:rFonts w:asciiTheme="majorBidi" w:hAnsiTheme="majorBidi" w:cstheme="majorBidi"/>
          <w:sz w:val="20"/>
          <w:szCs w:val="20"/>
        </w:rPr>
        <w:br/>
      </w:r>
      <w:r w:rsidRPr="00D508B5">
        <w:rPr>
          <w:rFonts w:asciiTheme="majorBidi" w:hAnsiTheme="majorBidi" w:cstheme="majorBidi"/>
          <w:b/>
          <w:bCs/>
          <w:sz w:val="20"/>
          <w:szCs w:val="20"/>
        </w:rPr>
        <w:t>Institution</w:t>
      </w:r>
      <w:r w:rsidRPr="00D508B5">
        <w:rPr>
          <w:rFonts w:asciiTheme="majorBidi" w:hAnsiTheme="majorBidi" w:cstheme="majorBidi"/>
          <w:sz w:val="20"/>
          <w:szCs w:val="20"/>
        </w:rPr>
        <w:t xml:space="preserve">: Department of Medical Laboratory Sciences, </w:t>
      </w:r>
      <w:proofErr w:type="spellStart"/>
      <w:r w:rsidRPr="00D508B5">
        <w:rPr>
          <w:rFonts w:asciiTheme="majorBidi" w:hAnsiTheme="majorBidi" w:cstheme="majorBidi"/>
          <w:sz w:val="20"/>
          <w:szCs w:val="20"/>
        </w:rPr>
        <w:t>Bayero</w:t>
      </w:r>
      <w:proofErr w:type="spellEnd"/>
      <w:r w:rsidRPr="00D508B5">
        <w:rPr>
          <w:rFonts w:asciiTheme="majorBidi" w:hAnsiTheme="majorBidi" w:cstheme="majorBidi"/>
          <w:sz w:val="20"/>
          <w:szCs w:val="20"/>
        </w:rPr>
        <w:t xml:space="preserve"> University, Kano</w:t>
      </w:r>
      <w:r w:rsidRPr="00D508B5">
        <w:rPr>
          <w:rFonts w:asciiTheme="majorBidi" w:hAnsiTheme="majorBidi" w:cstheme="majorBidi"/>
          <w:sz w:val="20"/>
          <w:szCs w:val="20"/>
        </w:rPr>
        <w:br/>
      </w:r>
      <w:r w:rsidRPr="00D508B5">
        <w:rPr>
          <w:rFonts w:asciiTheme="majorBidi" w:hAnsiTheme="majorBidi" w:cstheme="majorBidi"/>
          <w:b/>
          <w:bCs/>
          <w:sz w:val="20"/>
          <w:szCs w:val="20"/>
        </w:rPr>
        <w:t>Role</w:t>
      </w:r>
      <w:r w:rsidRPr="00D508B5">
        <w:rPr>
          <w:rFonts w:asciiTheme="majorBidi" w:hAnsiTheme="majorBidi" w:cstheme="majorBidi"/>
          <w:sz w:val="20"/>
          <w:szCs w:val="20"/>
        </w:rPr>
        <w:t xml:space="preserve">: Co-supervisor | </w:t>
      </w:r>
      <w:r w:rsidRPr="00D508B5">
        <w:rPr>
          <w:rFonts w:asciiTheme="majorBidi" w:hAnsiTheme="majorBidi" w:cstheme="majorBidi"/>
          <w:b/>
          <w:bCs/>
          <w:sz w:val="20"/>
          <w:szCs w:val="20"/>
        </w:rPr>
        <w:t>Status</w:t>
      </w:r>
      <w:r w:rsidRPr="00D508B5">
        <w:rPr>
          <w:rFonts w:asciiTheme="majorBidi" w:hAnsiTheme="majorBidi" w:cstheme="majorBidi"/>
          <w:sz w:val="20"/>
          <w:szCs w:val="20"/>
        </w:rPr>
        <w:t>: Completed</w:t>
      </w:r>
    </w:p>
    <w:p w14:paraId="7AAE590C" w14:textId="77777777" w:rsidR="00F10A7C" w:rsidRPr="00D508B5" w:rsidRDefault="00F10A7C" w:rsidP="00D508B5">
      <w:pPr>
        <w:numPr>
          <w:ilvl w:val="0"/>
          <w:numId w:val="64"/>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Thesis</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 xml:space="preserve">Molecular Detection of Schistosoma haematobium among Children of </w:t>
      </w:r>
      <w:proofErr w:type="spellStart"/>
      <w:r w:rsidRPr="00D508B5">
        <w:rPr>
          <w:rFonts w:asciiTheme="majorBidi" w:hAnsiTheme="majorBidi" w:cstheme="majorBidi"/>
          <w:i/>
          <w:iCs/>
          <w:sz w:val="20"/>
          <w:szCs w:val="20"/>
        </w:rPr>
        <w:t>Kwalkwalawa</w:t>
      </w:r>
      <w:proofErr w:type="spellEnd"/>
      <w:r w:rsidRPr="00D508B5">
        <w:rPr>
          <w:rFonts w:asciiTheme="majorBidi" w:hAnsiTheme="majorBidi" w:cstheme="majorBidi"/>
          <w:i/>
          <w:iCs/>
          <w:sz w:val="20"/>
          <w:szCs w:val="20"/>
        </w:rPr>
        <w:t xml:space="preserve"> Area Using Real-Time PCR</w:t>
      </w:r>
      <w:r w:rsidRPr="00D508B5">
        <w:rPr>
          <w:rFonts w:asciiTheme="majorBidi" w:hAnsiTheme="majorBidi" w:cstheme="majorBidi"/>
          <w:sz w:val="20"/>
          <w:szCs w:val="20"/>
        </w:rPr>
        <w:br/>
      </w:r>
      <w:r w:rsidRPr="00D508B5">
        <w:rPr>
          <w:rFonts w:asciiTheme="majorBidi" w:hAnsiTheme="majorBidi" w:cstheme="majorBidi"/>
          <w:b/>
          <w:bCs/>
          <w:sz w:val="20"/>
          <w:szCs w:val="20"/>
        </w:rPr>
        <w:t>Student</w:t>
      </w:r>
      <w:r w:rsidRPr="00D508B5">
        <w:rPr>
          <w:rFonts w:asciiTheme="majorBidi" w:hAnsiTheme="majorBidi" w:cstheme="majorBidi"/>
          <w:sz w:val="20"/>
          <w:szCs w:val="20"/>
        </w:rPr>
        <w:t>: Ahmad Abdullahi (18211228004)</w:t>
      </w:r>
      <w:r w:rsidRPr="00D508B5">
        <w:rPr>
          <w:rFonts w:asciiTheme="majorBidi" w:hAnsiTheme="majorBidi" w:cstheme="majorBidi"/>
          <w:sz w:val="20"/>
          <w:szCs w:val="20"/>
        </w:rPr>
        <w:br/>
      </w:r>
      <w:r w:rsidRPr="00D508B5">
        <w:rPr>
          <w:rFonts w:asciiTheme="majorBidi" w:hAnsiTheme="majorBidi" w:cstheme="majorBidi"/>
          <w:b/>
          <w:bCs/>
          <w:sz w:val="20"/>
          <w:szCs w:val="20"/>
        </w:rPr>
        <w:t>Institution</w:t>
      </w:r>
      <w:r w:rsidRPr="00D508B5">
        <w:rPr>
          <w:rFonts w:asciiTheme="majorBidi" w:hAnsiTheme="majorBidi" w:cstheme="majorBidi"/>
          <w:sz w:val="20"/>
          <w:szCs w:val="20"/>
        </w:rPr>
        <w:t>: Department of Medical Microbiology, UDUS</w:t>
      </w:r>
      <w:r w:rsidRPr="00D508B5">
        <w:rPr>
          <w:rFonts w:asciiTheme="majorBidi" w:hAnsiTheme="majorBidi" w:cstheme="majorBidi"/>
          <w:sz w:val="20"/>
          <w:szCs w:val="20"/>
        </w:rPr>
        <w:br/>
      </w:r>
      <w:r w:rsidRPr="00D508B5">
        <w:rPr>
          <w:rFonts w:asciiTheme="majorBidi" w:hAnsiTheme="majorBidi" w:cstheme="majorBidi"/>
          <w:b/>
          <w:bCs/>
          <w:sz w:val="20"/>
          <w:szCs w:val="20"/>
        </w:rPr>
        <w:t>Role</w:t>
      </w:r>
      <w:r w:rsidRPr="00D508B5">
        <w:rPr>
          <w:rFonts w:asciiTheme="majorBidi" w:hAnsiTheme="majorBidi" w:cstheme="majorBidi"/>
          <w:sz w:val="20"/>
          <w:szCs w:val="20"/>
        </w:rPr>
        <w:t xml:space="preserve">: Co-supervisor | </w:t>
      </w:r>
      <w:r w:rsidRPr="00D508B5">
        <w:rPr>
          <w:rFonts w:asciiTheme="majorBidi" w:hAnsiTheme="majorBidi" w:cstheme="majorBidi"/>
          <w:b/>
          <w:bCs/>
          <w:sz w:val="20"/>
          <w:szCs w:val="20"/>
        </w:rPr>
        <w:t>Status</w:t>
      </w:r>
      <w:r w:rsidRPr="00D508B5">
        <w:rPr>
          <w:rFonts w:asciiTheme="majorBidi" w:hAnsiTheme="majorBidi" w:cstheme="majorBidi"/>
          <w:sz w:val="20"/>
          <w:szCs w:val="20"/>
        </w:rPr>
        <w:t>: Completed</w:t>
      </w:r>
    </w:p>
    <w:p w14:paraId="0D9B2024" w14:textId="77777777" w:rsidR="00F10A7C" w:rsidRPr="00D508B5" w:rsidRDefault="00F10A7C" w:rsidP="00D508B5">
      <w:pPr>
        <w:numPr>
          <w:ilvl w:val="0"/>
          <w:numId w:val="64"/>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Thesis</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Investigating Hepatitis B Vaccine Immune Nonresponse and Associated Risk Factors</w:t>
      </w:r>
      <w:r w:rsidRPr="00D508B5">
        <w:rPr>
          <w:rFonts w:asciiTheme="majorBidi" w:hAnsiTheme="majorBidi" w:cstheme="majorBidi"/>
          <w:sz w:val="20"/>
          <w:szCs w:val="20"/>
        </w:rPr>
        <w:br/>
      </w:r>
      <w:r w:rsidRPr="00D508B5">
        <w:rPr>
          <w:rFonts w:asciiTheme="majorBidi" w:hAnsiTheme="majorBidi" w:cstheme="majorBidi"/>
          <w:b/>
          <w:bCs/>
          <w:sz w:val="20"/>
          <w:szCs w:val="20"/>
        </w:rPr>
        <w:t>Student</w:t>
      </w:r>
      <w:r w:rsidRPr="00D508B5">
        <w:rPr>
          <w:rFonts w:asciiTheme="majorBidi" w:hAnsiTheme="majorBidi" w:cstheme="majorBidi"/>
          <w:sz w:val="20"/>
          <w:szCs w:val="20"/>
        </w:rPr>
        <w:t>: Albashir Tahir (22210708001)</w:t>
      </w:r>
      <w:r w:rsidRPr="00D508B5">
        <w:rPr>
          <w:rFonts w:asciiTheme="majorBidi" w:hAnsiTheme="majorBidi" w:cstheme="majorBidi"/>
          <w:sz w:val="20"/>
          <w:szCs w:val="20"/>
        </w:rPr>
        <w:br/>
      </w:r>
      <w:r w:rsidRPr="00D508B5">
        <w:rPr>
          <w:rFonts w:asciiTheme="majorBidi" w:hAnsiTheme="majorBidi" w:cstheme="majorBidi"/>
          <w:b/>
          <w:bCs/>
          <w:sz w:val="20"/>
          <w:szCs w:val="20"/>
        </w:rPr>
        <w:t>Institution</w:t>
      </w:r>
      <w:r w:rsidRPr="00D508B5">
        <w:rPr>
          <w:rFonts w:asciiTheme="majorBidi" w:hAnsiTheme="majorBidi" w:cstheme="majorBidi"/>
          <w:sz w:val="20"/>
          <w:szCs w:val="20"/>
        </w:rPr>
        <w:t>: Department of Pharmacology and Therapeutics, UDUS</w:t>
      </w:r>
      <w:r w:rsidRPr="00D508B5">
        <w:rPr>
          <w:rFonts w:asciiTheme="majorBidi" w:hAnsiTheme="majorBidi" w:cstheme="majorBidi"/>
          <w:sz w:val="20"/>
          <w:szCs w:val="20"/>
        </w:rPr>
        <w:br/>
      </w:r>
      <w:r w:rsidRPr="00D508B5">
        <w:rPr>
          <w:rFonts w:asciiTheme="majorBidi" w:hAnsiTheme="majorBidi" w:cstheme="majorBidi"/>
          <w:b/>
          <w:bCs/>
          <w:sz w:val="20"/>
          <w:szCs w:val="20"/>
        </w:rPr>
        <w:t>Role</w:t>
      </w:r>
      <w:r w:rsidRPr="00D508B5">
        <w:rPr>
          <w:rFonts w:asciiTheme="majorBidi" w:hAnsiTheme="majorBidi" w:cstheme="majorBidi"/>
          <w:sz w:val="20"/>
          <w:szCs w:val="20"/>
        </w:rPr>
        <w:t xml:space="preserve">: Major Supervisor | </w:t>
      </w:r>
      <w:r w:rsidRPr="00D508B5">
        <w:rPr>
          <w:rFonts w:asciiTheme="majorBidi" w:hAnsiTheme="majorBidi" w:cstheme="majorBidi"/>
          <w:b/>
          <w:bCs/>
          <w:sz w:val="20"/>
          <w:szCs w:val="20"/>
        </w:rPr>
        <w:t>Status</w:t>
      </w:r>
      <w:r w:rsidRPr="00D508B5">
        <w:rPr>
          <w:rFonts w:asciiTheme="majorBidi" w:hAnsiTheme="majorBidi" w:cstheme="majorBidi"/>
          <w:sz w:val="20"/>
          <w:szCs w:val="20"/>
        </w:rPr>
        <w:t>: Completed</w:t>
      </w:r>
    </w:p>
    <w:p w14:paraId="132CC572" w14:textId="77777777" w:rsidR="00F10A7C" w:rsidRPr="00D508B5" w:rsidRDefault="00F10A7C" w:rsidP="00D508B5">
      <w:pPr>
        <w:numPr>
          <w:ilvl w:val="0"/>
          <w:numId w:val="64"/>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Thesis</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Investigating the Role of IL-10 Genetic Polymorphism in Hepatitis B Vaccine Non-Response in a Nigerian Population</w:t>
      </w:r>
      <w:r w:rsidRPr="00D508B5">
        <w:rPr>
          <w:rFonts w:asciiTheme="majorBidi" w:hAnsiTheme="majorBidi" w:cstheme="majorBidi"/>
          <w:sz w:val="20"/>
          <w:szCs w:val="20"/>
        </w:rPr>
        <w:br/>
      </w:r>
      <w:r w:rsidRPr="00D508B5">
        <w:rPr>
          <w:rFonts w:asciiTheme="majorBidi" w:hAnsiTheme="majorBidi" w:cstheme="majorBidi"/>
          <w:b/>
          <w:bCs/>
          <w:sz w:val="20"/>
          <w:szCs w:val="20"/>
        </w:rPr>
        <w:t>Student</w:t>
      </w:r>
      <w:r w:rsidRPr="00D508B5">
        <w:rPr>
          <w:rFonts w:asciiTheme="majorBidi" w:hAnsiTheme="majorBidi" w:cstheme="majorBidi"/>
          <w:sz w:val="20"/>
          <w:szCs w:val="20"/>
        </w:rPr>
        <w:t>: Nura Abubakar (22210708003)</w:t>
      </w:r>
      <w:r w:rsidRPr="00D508B5">
        <w:rPr>
          <w:rFonts w:asciiTheme="majorBidi" w:hAnsiTheme="majorBidi" w:cstheme="majorBidi"/>
          <w:sz w:val="20"/>
          <w:szCs w:val="20"/>
        </w:rPr>
        <w:br/>
      </w:r>
      <w:r w:rsidRPr="00D508B5">
        <w:rPr>
          <w:rFonts w:asciiTheme="majorBidi" w:hAnsiTheme="majorBidi" w:cstheme="majorBidi"/>
          <w:b/>
          <w:bCs/>
          <w:sz w:val="20"/>
          <w:szCs w:val="20"/>
        </w:rPr>
        <w:t>Institution</w:t>
      </w:r>
      <w:r w:rsidRPr="00D508B5">
        <w:rPr>
          <w:rFonts w:asciiTheme="majorBidi" w:hAnsiTheme="majorBidi" w:cstheme="majorBidi"/>
          <w:sz w:val="20"/>
          <w:szCs w:val="20"/>
        </w:rPr>
        <w:t>: Department of Pharmacology and Therapeutics, UDUS</w:t>
      </w:r>
      <w:r w:rsidRPr="00D508B5">
        <w:rPr>
          <w:rFonts w:asciiTheme="majorBidi" w:hAnsiTheme="majorBidi" w:cstheme="majorBidi"/>
          <w:sz w:val="20"/>
          <w:szCs w:val="20"/>
        </w:rPr>
        <w:br/>
      </w:r>
      <w:r w:rsidRPr="00D508B5">
        <w:rPr>
          <w:rFonts w:asciiTheme="majorBidi" w:hAnsiTheme="majorBidi" w:cstheme="majorBidi"/>
          <w:b/>
          <w:bCs/>
          <w:sz w:val="20"/>
          <w:szCs w:val="20"/>
        </w:rPr>
        <w:t>Role</w:t>
      </w:r>
      <w:r w:rsidRPr="00D508B5">
        <w:rPr>
          <w:rFonts w:asciiTheme="majorBidi" w:hAnsiTheme="majorBidi" w:cstheme="majorBidi"/>
          <w:sz w:val="20"/>
          <w:szCs w:val="20"/>
        </w:rPr>
        <w:t xml:space="preserve">: Major Supervisor | </w:t>
      </w:r>
      <w:r w:rsidRPr="00D508B5">
        <w:rPr>
          <w:rFonts w:asciiTheme="majorBidi" w:hAnsiTheme="majorBidi" w:cstheme="majorBidi"/>
          <w:b/>
          <w:bCs/>
          <w:sz w:val="20"/>
          <w:szCs w:val="20"/>
        </w:rPr>
        <w:t>Status</w:t>
      </w:r>
      <w:r w:rsidRPr="00D508B5">
        <w:rPr>
          <w:rFonts w:asciiTheme="majorBidi" w:hAnsiTheme="majorBidi" w:cstheme="majorBidi"/>
          <w:sz w:val="20"/>
          <w:szCs w:val="20"/>
        </w:rPr>
        <w:t>: Ongoing</w:t>
      </w:r>
    </w:p>
    <w:p w14:paraId="379F5B04" w14:textId="085B014E" w:rsidR="00F10A7C" w:rsidRPr="00D508B5" w:rsidRDefault="00F10A7C" w:rsidP="00D508B5">
      <w:pPr>
        <w:spacing w:after="0" w:line="276" w:lineRule="auto"/>
        <w:rPr>
          <w:rFonts w:asciiTheme="majorBidi" w:hAnsiTheme="majorBidi" w:cstheme="majorBidi"/>
          <w:sz w:val="20"/>
          <w:szCs w:val="20"/>
        </w:rPr>
      </w:pPr>
    </w:p>
    <w:p w14:paraId="77736F8F" w14:textId="77777777" w:rsidR="00F10A7C" w:rsidRPr="00D508B5" w:rsidRDefault="00F10A7C"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t>Doctoral Degree Supervisions</w:t>
      </w:r>
    </w:p>
    <w:p w14:paraId="228BA940" w14:textId="77777777" w:rsidR="00F10A7C" w:rsidRPr="00D508B5" w:rsidRDefault="00F10A7C" w:rsidP="00D508B5">
      <w:pPr>
        <w:numPr>
          <w:ilvl w:val="0"/>
          <w:numId w:val="65"/>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Dissertation</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A Comparative Study of the Sensitivity of Plasmodium falciparum to Selected Antimalarials in a Chosen Population</w:t>
      </w:r>
      <w:r w:rsidRPr="00D508B5">
        <w:rPr>
          <w:rFonts w:asciiTheme="majorBidi" w:hAnsiTheme="majorBidi" w:cstheme="majorBidi"/>
          <w:sz w:val="20"/>
          <w:szCs w:val="20"/>
        </w:rPr>
        <w:br/>
      </w:r>
      <w:r w:rsidRPr="00D508B5">
        <w:rPr>
          <w:rFonts w:asciiTheme="majorBidi" w:hAnsiTheme="majorBidi" w:cstheme="majorBidi"/>
          <w:b/>
          <w:bCs/>
          <w:sz w:val="20"/>
          <w:szCs w:val="20"/>
        </w:rPr>
        <w:t>Student</w:t>
      </w:r>
      <w:r w:rsidRPr="00D508B5">
        <w:rPr>
          <w:rFonts w:asciiTheme="majorBidi" w:hAnsiTheme="majorBidi" w:cstheme="majorBidi"/>
          <w:sz w:val="20"/>
          <w:szCs w:val="20"/>
        </w:rPr>
        <w:t>: Martha Anne Ogabo (19310708001)</w:t>
      </w:r>
      <w:r w:rsidRPr="00D508B5">
        <w:rPr>
          <w:rFonts w:asciiTheme="majorBidi" w:hAnsiTheme="majorBidi" w:cstheme="majorBidi"/>
          <w:sz w:val="20"/>
          <w:szCs w:val="20"/>
        </w:rPr>
        <w:br/>
      </w:r>
      <w:r w:rsidRPr="00D508B5">
        <w:rPr>
          <w:rFonts w:asciiTheme="majorBidi" w:hAnsiTheme="majorBidi" w:cstheme="majorBidi"/>
          <w:b/>
          <w:bCs/>
          <w:sz w:val="20"/>
          <w:szCs w:val="20"/>
        </w:rPr>
        <w:t>Institution</w:t>
      </w:r>
      <w:r w:rsidRPr="00D508B5">
        <w:rPr>
          <w:rFonts w:asciiTheme="majorBidi" w:hAnsiTheme="majorBidi" w:cstheme="majorBidi"/>
          <w:sz w:val="20"/>
          <w:szCs w:val="20"/>
        </w:rPr>
        <w:t>: Department of Pharmacology and Therapeutics, UDUS</w:t>
      </w:r>
      <w:r w:rsidRPr="00D508B5">
        <w:rPr>
          <w:rFonts w:asciiTheme="majorBidi" w:hAnsiTheme="majorBidi" w:cstheme="majorBidi"/>
          <w:sz w:val="20"/>
          <w:szCs w:val="20"/>
        </w:rPr>
        <w:br/>
      </w:r>
      <w:r w:rsidRPr="00D508B5">
        <w:rPr>
          <w:rFonts w:asciiTheme="majorBidi" w:hAnsiTheme="majorBidi" w:cstheme="majorBidi"/>
          <w:b/>
          <w:bCs/>
          <w:sz w:val="20"/>
          <w:szCs w:val="20"/>
        </w:rPr>
        <w:t>Role</w:t>
      </w:r>
      <w:r w:rsidRPr="00D508B5">
        <w:rPr>
          <w:rFonts w:asciiTheme="majorBidi" w:hAnsiTheme="majorBidi" w:cstheme="majorBidi"/>
          <w:sz w:val="20"/>
          <w:szCs w:val="20"/>
        </w:rPr>
        <w:t xml:space="preserve">: Co-supervisor | </w:t>
      </w:r>
      <w:r w:rsidRPr="00D508B5">
        <w:rPr>
          <w:rFonts w:asciiTheme="majorBidi" w:hAnsiTheme="majorBidi" w:cstheme="majorBidi"/>
          <w:b/>
          <w:bCs/>
          <w:sz w:val="20"/>
          <w:szCs w:val="20"/>
        </w:rPr>
        <w:t>Status</w:t>
      </w:r>
      <w:r w:rsidRPr="00D508B5">
        <w:rPr>
          <w:rFonts w:asciiTheme="majorBidi" w:hAnsiTheme="majorBidi" w:cstheme="majorBidi"/>
          <w:sz w:val="20"/>
          <w:szCs w:val="20"/>
        </w:rPr>
        <w:t>: Completed</w:t>
      </w:r>
    </w:p>
    <w:p w14:paraId="62E8D018" w14:textId="77777777" w:rsidR="00F10A7C" w:rsidRPr="00D508B5" w:rsidRDefault="00F10A7C" w:rsidP="00D508B5">
      <w:pPr>
        <w:numPr>
          <w:ilvl w:val="0"/>
          <w:numId w:val="65"/>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Dissertation</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Ethnobotanical Survey and Antibacterial Activity of Some Selected Plant Species Used for Treating GI Infections in Sokoto State</w:t>
      </w:r>
      <w:r w:rsidRPr="00D508B5">
        <w:rPr>
          <w:rFonts w:asciiTheme="majorBidi" w:hAnsiTheme="majorBidi" w:cstheme="majorBidi"/>
          <w:sz w:val="20"/>
          <w:szCs w:val="20"/>
        </w:rPr>
        <w:br/>
      </w:r>
      <w:r w:rsidRPr="00D508B5">
        <w:rPr>
          <w:rFonts w:asciiTheme="majorBidi" w:hAnsiTheme="majorBidi" w:cstheme="majorBidi"/>
          <w:b/>
          <w:bCs/>
          <w:sz w:val="20"/>
          <w:szCs w:val="20"/>
        </w:rPr>
        <w:t>Student</w:t>
      </w:r>
      <w:r w:rsidRPr="00D508B5">
        <w:rPr>
          <w:rFonts w:asciiTheme="majorBidi" w:hAnsiTheme="majorBidi" w:cstheme="majorBidi"/>
          <w:sz w:val="20"/>
          <w:szCs w:val="20"/>
        </w:rPr>
        <w:t xml:space="preserve">: Salma Muhammad </w:t>
      </w:r>
      <w:proofErr w:type="spellStart"/>
      <w:r w:rsidRPr="00D508B5">
        <w:rPr>
          <w:rFonts w:asciiTheme="majorBidi" w:hAnsiTheme="majorBidi" w:cstheme="majorBidi"/>
          <w:sz w:val="20"/>
          <w:szCs w:val="20"/>
        </w:rPr>
        <w:t>Galalain</w:t>
      </w:r>
      <w:proofErr w:type="spellEnd"/>
      <w:r w:rsidRPr="00D508B5">
        <w:rPr>
          <w:rFonts w:asciiTheme="majorBidi" w:hAnsiTheme="majorBidi" w:cstheme="majorBidi"/>
          <w:sz w:val="20"/>
          <w:szCs w:val="20"/>
        </w:rPr>
        <w:t xml:space="preserve"> (18310302001)</w:t>
      </w:r>
      <w:r w:rsidRPr="00D508B5">
        <w:rPr>
          <w:rFonts w:asciiTheme="majorBidi" w:hAnsiTheme="majorBidi" w:cstheme="majorBidi"/>
          <w:sz w:val="20"/>
          <w:szCs w:val="20"/>
        </w:rPr>
        <w:br/>
      </w:r>
      <w:r w:rsidRPr="00D508B5">
        <w:rPr>
          <w:rFonts w:asciiTheme="majorBidi" w:hAnsiTheme="majorBidi" w:cstheme="majorBidi"/>
          <w:b/>
          <w:bCs/>
          <w:sz w:val="20"/>
          <w:szCs w:val="20"/>
        </w:rPr>
        <w:t>Institution</w:t>
      </w:r>
      <w:r w:rsidRPr="00D508B5">
        <w:rPr>
          <w:rFonts w:asciiTheme="majorBidi" w:hAnsiTheme="majorBidi" w:cstheme="majorBidi"/>
          <w:sz w:val="20"/>
          <w:szCs w:val="20"/>
        </w:rPr>
        <w:t>: Department of Biology, UDUS</w:t>
      </w:r>
      <w:r w:rsidRPr="00D508B5">
        <w:rPr>
          <w:rFonts w:asciiTheme="majorBidi" w:hAnsiTheme="majorBidi" w:cstheme="majorBidi"/>
          <w:sz w:val="20"/>
          <w:szCs w:val="20"/>
        </w:rPr>
        <w:br/>
      </w:r>
      <w:r w:rsidRPr="00D508B5">
        <w:rPr>
          <w:rFonts w:asciiTheme="majorBidi" w:hAnsiTheme="majorBidi" w:cstheme="majorBidi"/>
          <w:b/>
          <w:bCs/>
          <w:sz w:val="20"/>
          <w:szCs w:val="20"/>
        </w:rPr>
        <w:t>Role</w:t>
      </w:r>
      <w:r w:rsidRPr="00D508B5">
        <w:rPr>
          <w:rFonts w:asciiTheme="majorBidi" w:hAnsiTheme="majorBidi" w:cstheme="majorBidi"/>
          <w:sz w:val="20"/>
          <w:szCs w:val="20"/>
        </w:rPr>
        <w:t xml:space="preserve">: Co-supervisor | </w:t>
      </w:r>
      <w:r w:rsidRPr="00D508B5">
        <w:rPr>
          <w:rFonts w:asciiTheme="majorBidi" w:hAnsiTheme="majorBidi" w:cstheme="majorBidi"/>
          <w:b/>
          <w:bCs/>
          <w:sz w:val="20"/>
          <w:szCs w:val="20"/>
        </w:rPr>
        <w:t>Status</w:t>
      </w:r>
      <w:r w:rsidRPr="00D508B5">
        <w:rPr>
          <w:rFonts w:asciiTheme="majorBidi" w:hAnsiTheme="majorBidi" w:cstheme="majorBidi"/>
          <w:sz w:val="20"/>
          <w:szCs w:val="20"/>
        </w:rPr>
        <w:t>: Completed</w:t>
      </w:r>
    </w:p>
    <w:p w14:paraId="18840C60" w14:textId="77777777" w:rsidR="00F10A7C" w:rsidRPr="00D508B5" w:rsidRDefault="00F10A7C" w:rsidP="00D508B5">
      <w:pPr>
        <w:numPr>
          <w:ilvl w:val="0"/>
          <w:numId w:val="65"/>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Dissertation</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Molecular Characterization of Female Genital Schistosomiasis Among Women and Adolescent Girls in Sokoto State, Nigeria</w:t>
      </w:r>
      <w:r w:rsidRPr="00D508B5">
        <w:rPr>
          <w:rFonts w:asciiTheme="majorBidi" w:hAnsiTheme="majorBidi" w:cstheme="majorBidi"/>
          <w:sz w:val="20"/>
          <w:szCs w:val="20"/>
        </w:rPr>
        <w:br/>
      </w:r>
      <w:r w:rsidRPr="00D508B5">
        <w:rPr>
          <w:rFonts w:asciiTheme="majorBidi" w:hAnsiTheme="majorBidi" w:cstheme="majorBidi"/>
          <w:b/>
          <w:bCs/>
          <w:sz w:val="20"/>
          <w:szCs w:val="20"/>
        </w:rPr>
        <w:t>Student</w:t>
      </w:r>
      <w:r w:rsidRPr="00D508B5">
        <w:rPr>
          <w:rFonts w:asciiTheme="majorBidi" w:hAnsiTheme="majorBidi" w:cstheme="majorBidi"/>
          <w:sz w:val="20"/>
          <w:szCs w:val="20"/>
        </w:rPr>
        <w:t>: Hassan Garba Jiga (20311228001)</w:t>
      </w:r>
      <w:r w:rsidRPr="00D508B5">
        <w:rPr>
          <w:rFonts w:asciiTheme="majorBidi" w:hAnsiTheme="majorBidi" w:cstheme="majorBidi"/>
          <w:sz w:val="20"/>
          <w:szCs w:val="20"/>
        </w:rPr>
        <w:br/>
      </w:r>
      <w:r w:rsidRPr="00D508B5">
        <w:rPr>
          <w:rFonts w:asciiTheme="majorBidi" w:hAnsiTheme="majorBidi" w:cstheme="majorBidi"/>
          <w:b/>
          <w:bCs/>
          <w:sz w:val="20"/>
          <w:szCs w:val="20"/>
        </w:rPr>
        <w:t>Institution</w:t>
      </w:r>
      <w:r w:rsidRPr="00D508B5">
        <w:rPr>
          <w:rFonts w:asciiTheme="majorBidi" w:hAnsiTheme="majorBidi" w:cstheme="majorBidi"/>
          <w:sz w:val="20"/>
          <w:szCs w:val="20"/>
        </w:rPr>
        <w:t>: Department of Medical Microbiology, UDUS</w:t>
      </w:r>
      <w:r w:rsidRPr="00D508B5">
        <w:rPr>
          <w:rFonts w:asciiTheme="majorBidi" w:hAnsiTheme="majorBidi" w:cstheme="majorBidi"/>
          <w:sz w:val="20"/>
          <w:szCs w:val="20"/>
        </w:rPr>
        <w:br/>
      </w:r>
      <w:r w:rsidRPr="00D508B5">
        <w:rPr>
          <w:rFonts w:asciiTheme="majorBidi" w:hAnsiTheme="majorBidi" w:cstheme="majorBidi"/>
          <w:b/>
          <w:bCs/>
          <w:sz w:val="20"/>
          <w:szCs w:val="20"/>
        </w:rPr>
        <w:t>Role</w:t>
      </w:r>
      <w:r w:rsidRPr="00D508B5">
        <w:rPr>
          <w:rFonts w:asciiTheme="majorBidi" w:hAnsiTheme="majorBidi" w:cstheme="majorBidi"/>
          <w:sz w:val="20"/>
          <w:szCs w:val="20"/>
        </w:rPr>
        <w:t xml:space="preserve">: Co-supervisor | </w:t>
      </w:r>
      <w:r w:rsidRPr="00D508B5">
        <w:rPr>
          <w:rFonts w:asciiTheme="majorBidi" w:hAnsiTheme="majorBidi" w:cstheme="majorBidi"/>
          <w:b/>
          <w:bCs/>
          <w:sz w:val="20"/>
          <w:szCs w:val="20"/>
        </w:rPr>
        <w:t>Status</w:t>
      </w:r>
      <w:r w:rsidRPr="00D508B5">
        <w:rPr>
          <w:rFonts w:asciiTheme="majorBidi" w:hAnsiTheme="majorBidi" w:cstheme="majorBidi"/>
          <w:sz w:val="20"/>
          <w:szCs w:val="20"/>
        </w:rPr>
        <w:t>: Ongoing</w:t>
      </w:r>
    </w:p>
    <w:p w14:paraId="1CDB88AF" w14:textId="77777777" w:rsidR="00F10A7C" w:rsidRPr="00D508B5" w:rsidRDefault="00F10A7C" w:rsidP="00D508B5">
      <w:pPr>
        <w:numPr>
          <w:ilvl w:val="0"/>
          <w:numId w:val="65"/>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Dissertation</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Investigating the Roles of B Helper T Cells and Natural Killer Cells in Hepatitis B Vaccine Non-Response</w:t>
      </w:r>
      <w:r w:rsidRPr="00D508B5">
        <w:rPr>
          <w:rFonts w:asciiTheme="majorBidi" w:hAnsiTheme="majorBidi" w:cstheme="majorBidi"/>
          <w:sz w:val="20"/>
          <w:szCs w:val="20"/>
        </w:rPr>
        <w:br/>
      </w:r>
      <w:r w:rsidRPr="00D508B5">
        <w:rPr>
          <w:rFonts w:asciiTheme="majorBidi" w:hAnsiTheme="majorBidi" w:cstheme="majorBidi"/>
          <w:b/>
          <w:bCs/>
          <w:sz w:val="20"/>
          <w:szCs w:val="20"/>
        </w:rPr>
        <w:t>Student</w:t>
      </w:r>
      <w:r w:rsidRPr="00D508B5">
        <w:rPr>
          <w:rFonts w:asciiTheme="majorBidi" w:hAnsiTheme="majorBidi" w:cstheme="majorBidi"/>
          <w:sz w:val="20"/>
          <w:szCs w:val="20"/>
        </w:rPr>
        <w:t>: Nura Bello (22310708004)</w:t>
      </w:r>
      <w:r w:rsidRPr="00D508B5">
        <w:rPr>
          <w:rFonts w:asciiTheme="majorBidi" w:hAnsiTheme="majorBidi" w:cstheme="majorBidi"/>
          <w:sz w:val="20"/>
          <w:szCs w:val="20"/>
        </w:rPr>
        <w:br/>
      </w:r>
      <w:r w:rsidRPr="00D508B5">
        <w:rPr>
          <w:rFonts w:asciiTheme="majorBidi" w:hAnsiTheme="majorBidi" w:cstheme="majorBidi"/>
          <w:b/>
          <w:bCs/>
          <w:sz w:val="20"/>
          <w:szCs w:val="20"/>
        </w:rPr>
        <w:t>Institution</w:t>
      </w:r>
      <w:r w:rsidRPr="00D508B5">
        <w:rPr>
          <w:rFonts w:asciiTheme="majorBidi" w:hAnsiTheme="majorBidi" w:cstheme="majorBidi"/>
          <w:sz w:val="20"/>
          <w:szCs w:val="20"/>
        </w:rPr>
        <w:t>: Department of Pharmacology and Therapeutics, UDUS</w:t>
      </w:r>
      <w:r w:rsidRPr="00D508B5">
        <w:rPr>
          <w:rFonts w:asciiTheme="majorBidi" w:hAnsiTheme="majorBidi" w:cstheme="majorBidi"/>
          <w:sz w:val="20"/>
          <w:szCs w:val="20"/>
        </w:rPr>
        <w:br/>
      </w:r>
      <w:r w:rsidRPr="00D508B5">
        <w:rPr>
          <w:rFonts w:asciiTheme="majorBidi" w:hAnsiTheme="majorBidi" w:cstheme="majorBidi"/>
          <w:b/>
          <w:bCs/>
          <w:sz w:val="20"/>
          <w:szCs w:val="20"/>
        </w:rPr>
        <w:t>Role</w:t>
      </w:r>
      <w:r w:rsidRPr="00D508B5">
        <w:rPr>
          <w:rFonts w:asciiTheme="majorBidi" w:hAnsiTheme="majorBidi" w:cstheme="majorBidi"/>
          <w:sz w:val="20"/>
          <w:szCs w:val="20"/>
        </w:rPr>
        <w:t xml:space="preserve">: Major Supervisor | </w:t>
      </w:r>
      <w:r w:rsidRPr="00D508B5">
        <w:rPr>
          <w:rFonts w:asciiTheme="majorBidi" w:hAnsiTheme="majorBidi" w:cstheme="majorBidi"/>
          <w:b/>
          <w:bCs/>
          <w:sz w:val="20"/>
          <w:szCs w:val="20"/>
        </w:rPr>
        <w:t>Status</w:t>
      </w:r>
      <w:r w:rsidRPr="00D508B5">
        <w:rPr>
          <w:rFonts w:asciiTheme="majorBidi" w:hAnsiTheme="majorBidi" w:cstheme="majorBidi"/>
          <w:sz w:val="20"/>
          <w:szCs w:val="20"/>
        </w:rPr>
        <w:t>: Ongoing</w:t>
      </w:r>
    </w:p>
    <w:p w14:paraId="2D1751D4" w14:textId="77777777" w:rsidR="00F10A7C" w:rsidRPr="00D508B5" w:rsidRDefault="00F10A7C" w:rsidP="00D508B5">
      <w:pPr>
        <w:numPr>
          <w:ilvl w:val="0"/>
          <w:numId w:val="65"/>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Dissertation</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Barriers and Preferences for Structured Out-Patient Parenteral Antimicrobial Therapy Practice in Nigeria</w:t>
      </w:r>
      <w:r w:rsidRPr="00D508B5">
        <w:rPr>
          <w:rFonts w:asciiTheme="majorBidi" w:hAnsiTheme="majorBidi" w:cstheme="majorBidi"/>
          <w:sz w:val="20"/>
          <w:szCs w:val="20"/>
        </w:rPr>
        <w:br/>
      </w:r>
      <w:r w:rsidRPr="00D508B5">
        <w:rPr>
          <w:rFonts w:asciiTheme="majorBidi" w:hAnsiTheme="majorBidi" w:cstheme="majorBidi"/>
          <w:b/>
          <w:bCs/>
          <w:sz w:val="20"/>
          <w:szCs w:val="20"/>
        </w:rPr>
        <w:t>Student</w:t>
      </w:r>
      <w:r w:rsidRPr="00D508B5">
        <w:rPr>
          <w:rFonts w:asciiTheme="majorBidi" w:hAnsiTheme="majorBidi" w:cstheme="majorBidi"/>
          <w:sz w:val="20"/>
          <w:szCs w:val="20"/>
        </w:rPr>
        <w:t>: Kenneth Iregbu (22410708015)</w:t>
      </w:r>
      <w:r w:rsidRPr="00D508B5">
        <w:rPr>
          <w:rFonts w:asciiTheme="majorBidi" w:hAnsiTheme="majorBidi" w:cstheme="majorBidi"/>
          <w:sz w:val="20"/>
          <w:szCs w:val="20"/>
        </w:rPr>
        <w:br/>
      </w:r>
      <w:r w:rsidRPr="00D508B5">
        <w:rPr>
          <w:rFonts w:asciiTheme="majorBidi" w:hAnsiTheme="majorBidi" w:cstheme="majorBidi"/>
          <w:b/>
          <w:bCs/>
          <w:sz w:val="20"/>
          <w:szCs w:val="20"/>
        </w:rPr>
        <w:t>Institution</w:t>
      </w:r>
      <w:r w:rsidRPr="00D508B5">
        <w:rPr>
          <w:rFonts w:asciiTheme="majorBidi" w:hAnsiTheme="majorBidi" w:cstheme="majorBidi"/>
          <w:sz w:val="20"/>
          <w:szCs w:val="20"/>
        </w:rPr>
        <w:t>: Department of Medical Microbiology and Parasitology, UDUS</w:t>
      </w:r>
      <w:r w:rsidRPr="00D508B5">
        <w:rPr>
          <w:rFonts w:asciiTheme="majorBidi" w:hAnsiTheme="majorBidi" w:cstheme="majorBidi"/>
          <w:sz w:val="20"/>
          <w:szCs w:val="20"/>
        </w:rPr>
        <w:br/>
      </w:r>
      <w:r w:rsidRPr="00D508B5">
        <w:rPr>
          <w:rFonts w:asciiTheme="majorBidi" w:hAnsiTheme="majorBidi" w:cstheme="majorBidi"/>
          <w:b/>
          <w:bCs/>
          <w:sz w:val="20"/>
          <w:szCs w:val="20"/>
        </w:rPr>
        <w:t>Role</w:t>
      </w:r>
      <w:r w:rsidRPr="00D508B5">
        <w:rPr>
          <w:rFonts w:asciiTheme="majorBidi" w:hAnsiTheme="majorBidi" w:cstheme="majorBidi"/>
          <w:sz w:val="20"/>
          <w:szCs w:val="20"/>
        </w:rPr>
        <w:t xml:space="preserve">: Major Supervisor | </w:t>
      </w:r>
      <w:r w:rsidRPr="00D508B5">
        <w:rPr>
          <w:rFonts w:asciiTheme="majorBidi" w:hAnsiTheme="majorBidi" w:cstheme="majorBidi"/>
          <w:b/>
          <w:bCs/>
          <w:sz w:val="20"/>
          <w:szCs w:val="20"/>
        </w:rPr>
        <w:t>Status</w:t>
      </w:r>
      <w:r w:rsidRPr="00D508B5">
        <w:rPr>
          <w:rFonts w:asciiTheme="majorBidi" w:hAnsiTheme="majorBidi" w:cstheme="majorBidi"/>
          <w:sz w:val="20"/>
          <w:szCs w:val="20"/>
        </w:rPr>
        <w:t>: Ongoing</w:t>
      </w:r>
    </w:p>
    <w:p w14:paraId="72AB0AF4" w14:textId="77777777" w:rsidR="00F10A7C" w:rsidRPr="00D508B5" w:rsidRDefault="00F10A7C" w:rsidP="00D508B5">
      <w:pPr>
        <w:numPr>
          <w:ilvl w:val="0"/>
          <w:numId w:val="65"/>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Dissertation</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 xml:space="preserve">Co-Localization of Beta-Lactamase-Producing Genes on Clinical Isolates of Enterobacterales from FMC </w:t>
      </w:r>
      <w:proofErr w:type="spellStart"/>
      <w:r w:rsidRPr="00D508B5">
        <w:rPr>
          <w:rFonts w:asciiTheme="majorBidi" w:hAnsiTheme="majorBidi" w:cstheme="majorBidi"/>
          <w:i/>
          <w:iCs/>
          <w:sz w:val="20"/>
          <w:szCs w:val="20"/>
        </w:rPr>
        <w:t>Azare</w:t>
      </w:r>
      <w:proofErr w:type="spellEnd"/>
      <w:r w:rsidRPr="00D508B5">
        <w:rPr>
          <w:rFonts w:asciiTheme="majorBidi" w:hAnsiTheme="majorBidi" w:cstheme="majorBidi"/>
          <w:sz w:val="20"/>
          <w:szCs w:val="20"/>
        </w:rPr>
        <w:br/>
      </w:r>
      <w:r w:rsidRPr="00D508B5">
        <w:rPr>
          <w:rFonts w:asciiTheme="majorBidi" w:hAnsiTheme="majorBidi" w:cstheme="majorBidi"/>
          <w:b/>
          <w:bCs/>
          <w:sz w:val="20"/>
          <w:szCs w:val="20"/>
        </w:rPr>
        <w:t>Student</w:t>
      </w:r>
      <w:r w:rsidRPr="00D508B5">
        <w:rPr>
          <w:rFonts w:asciiTheme="majorBidi" w:hAnsiTheme="majorBidi" w:cstheme="majorBidi"/>
          <w:sz w:val="20"/>
          <w:szCs w:val="20"/>
        </w:rPr>
        <w:t>: Jibril Abubakar (22410708017)</w:t>
      </w:r>
      <w:r w:rsidRPr="00D508B5">
        <w:rPr>
          <w:rFonts w:asciiTheme="majorBidi" w:hAnsiTheme="majorBidi" w:cstheme="majorBidi"/>
          <w:sz w:val="20"/>
          <w:szCs w:val="20"/>
        </w:rPr>
        <w:br/>
      </w:r>
      <w:r w:rsidRPr="00D508B5">
        <w:rPr>
          <w:rFonts w:asciiTheme="majorBidi" w:hAnsiTheme="majorBidi" w:cstheme="majorBidi"/>
          <w:b/>
          <w:bCs/>
          <w:sz w:val="20"/>
          <w:szCs w:val="20"/>
        </w:rPr>
        <w:lastRenderedPageBreak/>
        <w:t>Institution</w:t>
      </w:r>
      <w:r w:rsidRPr="00D508B5">
        <w:rPr>
          <w:rFonts w:asciiTheme="majorBidi" w:hAnsiTheme="majorBidi" w:cstheme="majorBidi"/>
          <w:sz w:val="20"/>
          <w:szCs w:val="20"/>
        </w:rPr>
        <w:t>: Department of Medical Microbiology and Parasitology, UDUS</w:t>
      </w:r>
      <w:r w:rsidRPr="00D508B5">
        <w:rPr>
          <w:rFonts w:asciiTheme="majorBidi" w:hAnsiTheme="majorBidi" w:cstheme="majorBidi"/>
          <w:sz w:val="20"/>
          <w:szCs w:val="20"/>
        </w:rPr>
        <w:br/>
      </w:r>
      <w:r w:rsidRPr="00D508B5">
        <w:rPr>
          <w:rFonts w:asciiTheme="majorBidi" w:hAnsiTheme="majorBidi" w:cstheme="majorBidi"/>
          <w:b/>
          <w:bCs/>
          <w:sz w:val="20"/>
          <w:szCs w:val="20"/>
        </w:rPr>
        <w:t>Role</w:t>
      </w:r>
      <w:r w:rsidRPr="00D508B5">
        <w:rPr>
          <w:rFonts w:asciiTheme="majorBidi" w:hAnsiTheme="majorBidi" w:cstheme="majorBidi"/>
          <w:sz w:val="20"/>
          <w:szCs w:val="20"/>
        </w:rPr>
        <w:t xml:space="preserve">: Major Supervisor | </w:t>
      </w:r>
      <w:r w:rsidRPr="00D508B5">
        <w:rPr>
          <w:rFonts w:asciiTheme="majorBidi" w:hAnsiTheme="majorBidi" w:cstheme="majorBidi"/>
          <w:b/>
          <w:bCs/>
          <w:sz w:val="20"/>
          <w:szCs w:val="20"/>
        </w:rPr>
        <w:t>Status</w:t>
      </w:r>
      <w:r w:rsidRPr="00D508B5">
        <w:rPr>
          <w:rFonts w:asciiTheme="majorBidi" w:hAnsiTheme="majorBidi" w:cstheme="majorBidi"/>
          <w:sz w:val="20"/>
          <w:szCs w:val="20"/>
        </w:rPr>
        <w:t>: Ongoing</w:t>
      </w:r>
    </w:p>
    <w:p w14:paraId="26D023C9" w14:textId="77777777" w:rsidR="00F10A7C" w:rsidRPr="00D508B5" w:rsidRDefault="00F10A7C" w:rsidP="00D508B5">
      <w:pPr>
        <w:numPr>
          <w:ilvl w:val="0"/>
          <w:numId w:val="65"/>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Dissertation</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Transmission Dynamics of MDR Enterobacterales in the Human-Human-Animal-Environment Interface</w:t>
      </w:r>
      <w:r w:rsidRPr="00D508B5">
        <w:rPr>
          <w:rFonts w:asciiTheme="majorBidi" w:hAnsiTheme="majorBidi" w:cstheme="majorBidi"/>
          <w:sz w:val="20"/>
          <w:szCs w:val="20"/>
        </w:rPr>
        <w:br/>
      </w:r>
      <w:r w:rsidRPr="00D508B5">
        <w:rPr>
          <w:rFonts w:asciiTheme="majorBidi" w:hAnsiTheme="majorBidi" w:cstheme="majorBidi"/>
          <w:b/>
          <w:bCs/>
          <w:sz w:val="20"/>
          <w:szCs w:val="20"/>
        </w:rPr>
        <w:t>Student</w:t>
      </w:r>
      <w:r w:rsidRPr="00D508B5">
        <w:rPr>
          <w:rFonts w:asciiTheme="majorBidi" w:hAnsiTheme="majorBidi" w:cstheme="majorBidi"/>
          <w:sz w:val="20"/>
          <w:szCs w:val="20"/>
        </w:rPr>
        <w:t xml:space="preserve">: </w:t>
      </w:r>
      <w:proofErr w:type="spellStart"/>
      <w:r w:rsidRPr="00D508B5">
        <w:rPr>
          <w:rFonts w:asciiTheme="majorBidi" w:hAnsiTheme="majorBidi" w:cstheme="majorBidi"/>
          <w:sz w:val="20"/>
          <w:szCs w:val="20"/>
        </w:rPr>
        <w:t>Nubwa</w:t>
      </w:r>
      <w:proofErr w:type="spellEnd"/>
      <w:r w:rsidRPr="00D508B5">
        <w:rPr>
          <w:rFonts w:asciiTheme="majorBidi" w:hAnsiTheme="majorBidi" w:cstheme="majorBidi"/>
          <w:sz w:val="20"/>
          <w:szCs w:val="20"/>
        </w:rPr>
        <w:t xml:space="preserve"> </w:t>
      </w:r>
      <w:proofErr w:type="spellStart"/>
      <w:r w:rsidRPr="00D508B5">
        <w:rPr>
          <w:rFonts w:asciiTheme="majorBidi" w:hAnsiTheme="majorBidi" w:cstheme="majorBidi"/>
          <w:sz w:val="20"/>
          <w:szCs w:val="20"/>
        </w:rPr>
        <w:t>Medugu</w:t>
      </w:r>
      <w:proofErr w:type="spellEnd"/>
      <w:r w:rsidRPr="00D508B5">
        <w:rPr>
          <w:rFonts w:asciiTheme="majorBidi" w:hAnsiTheme="majorBidi" w:cstheme="majorBidi"/>
          <w:sz w:val="20"/>
          <w:szCs w:val="20"/>
        </w:rPr>
        <w:t xml:space="preserve"> (22410708020)</w:t>
      </w:r>
      <w:r w:rsidRPr="00D508B5">
        <w:rPr>
          <w:rFonts w:asciiTheme="majorBidi" w:hAnsiTheme="majorBidi" w:cstheme="majorBidi"/>
          <w:sz w:val="20"/>
          <w:szCs w:val="20"/>
        </w:rPr>
        <w:br/>
      </w:r>
      <w:r w:rsidRPr="00D508B5">
        <w:rPr>
          <w:rFonts w:asciiTheme="majorBidi" w:hAnsiTheme="majorBidi" w:cstheme="majorBidi"/>
          <w:b/>
          <w:bCs/>
          <w:sz w:val="20"/>
          <w:szCs w:val="20"/>
        </w:rPr>
        <w:t>Institution</w:t>
      </w:r>
      <w:r w:rsidRPr="00D508B5">
        <w:rPr>
          <w:rFonts w:asciiTheme="majorBidi" w:hAnsiTheme="majorBidi" w:cstheme="majorBidi"/>
          <w:sz w:val="20"/>
          <w:szCs w:val="20"/>
        </w:rPr>
        <w:t>: Department of Medical Microbiology and Parasitology, UDUS</w:t>
      </w:r>
      <w:r w:rsidRPr="00D508B5">
        <w:rPr>
          <w:rFonts w:asciiTheme="majorBidi" w:hAnsiTheme="majorBidi" w:cstheme="majorBidi"/>
          <w:sz w:val="20"/>
          <w:szCs w:val="20"/>
        </w:rPr>
        <w:br/>
      </w:r>
      <w:r w:rsidRPr="00D508B5">
        <w:rPr>
          <w:rFonts w:asciiTheme="majorBidi" w:hAnsiTheme="majorBidi" w:cstheme="majorBidi"/>
          <w:b/>
          <w:bCs/>
          <w:sz w:val="20"/>
          <w:szCs w:val="20"/>
        </w:rPr>
        <w:t>Role</w:t>
      </w:r>
      <w:r w:rsidRPr="00D508B5">
        <w:rPr>
          <w:rFonts w:asciiTheme="majorBidi" w:hAnsiTheme="majorBidi" w:cstheme="majorBidi"/>
          <w:sz w:val="20"/>
          <w:szCs w:val="20"/>
        </w:rPr>
        <w:t xml:space="preserve">: Major Supervisor | </w:t>
      </w:r>
      <w:r w:rsidRPr="00D508B5">
        <w:rPr>
          <w:rFonts w:asciiTheme="majorBidi" w:hAnsiTheme="majorBidi" w:cstheme="majorBidi"/>
          <w:b/>
          <w:bCs/>
          <w:sz w:val="20"/>
          <w:szCs w:val="20"/>
        </w:rPr>
        <w:t>Status</w:t>
      </w:r>
      <w:r w:rsidRPr="00D508B5">
        <w:rPr>
          <w:rFonts w:asciiTheme="majorBidi" w:hAnsiTheme="majorBidi" w:cstheme="majorBidi"/>
          <w:sz w:val="20"/>
          <w:szCs w:val="20"/>
        </w:rPr>
        <w:t>: Ongoing</w:t>
      </w:r>
    </w:p>
    <w:p w14:paraId="19F9944A" w14:textId="5A911EC9" w:rsidR="00F10A7C" w:rsidRPr="00D508B5" w:rsidRDefault="00F10A7C" w:rsidP="00D508B5">
      <w:pPr>
        <w:spacing w:after="0" w:line="276" w:lineRule="auto"/>
        <w:rPr>
          <w:rFonts w:asciiTheme="majorBidi" w:hAnsiTheme="majorBidi" w:cstheme="majorBidi"/>
          <w:sz w:val="20"/>
          <w:szCs w:val="20"/>
        </w:rPr>
      </w:pPr>
    </w:p>
    <w:p w14:paraId="152710B7" w14:textId="433E93DC" w:rsidR="002E71EF" w:rsidRPr="00D508B5" w:rsidRDefault="002E71EF" w:rsidP="00D508B5">
      <w:pPr>
        <w:spacing w:after="0" w:line="276" w:lineRule="auto"/>
        <w:rPr>
          <w:rFonts w:asciiTheme="majorBidi" w:hAnsiTheme="majorBidi" w:cstheme="majorBidi"/>
          <w:sz w:val="20"/>
          <w:szCs w:val="20"/>
        </w:rPr>
      </w:pPr>
    </w:p>
    <w:p w14:paraId="16B8F98D" w14:textId="77777777" w:rsidR="002E71EF" w:rsidRPr="00D508B5" w:rsidRDefault="002E71EF"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t>LEADERSHIP &amp; ADMINISTRATIVE ROLES</w:t>
      </w:r>
    </w:p>
    <w:p w14:paraId="443AF2A9" w14:textId="77777777" w:rsidR="002D15A1" w:rsidRPr="00D508B5" w:rsidRDefault="002D15A1" w:rsidP="00D508B5">
      <w:pPr>
        <w:numPr>
          <w:ilvl w:val="0"/>
          <w:numId w:val="66"/>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b/>
          <w:bCs/>
          <w:kern w:val="0"/>
          <w:sz w:val="20"/>
          <w:szCs w:val="20"/>
          <w14:ligatures w14:val="none"/>
        </w:rPr>
        <w:t>Faculty Representative</w:t>
      </w:r>
      <w:r w:rsidRPr="00D508B5">
        <w:rPr>
          <w:rFonts w:asciiTheme="majorBidi" w:eastAsia="Times New Roman" w:hAnsiTheme="majorBidi" w:cstheme="majorBidi"/>
          <w:kern w:val="0"/>
          <w:sz w:val="20"/>
          <w:szCs w:val="20"/>
          <w14:ligatures w14:val="none"/>
        </w:rPr>
        <w:t>, Board of Law Faculty, Usmanu Danfodiyo University, Sokoto (UDUSOK)</w:t>
      </w:r>
      <w:r w:rsidRPr="00D508B5">
        <w:rPr>
          <w:rFonts w:asciiTheme="majorBidi" w:eastAsia="Times New Roman" w:hAnsiTheme="majorBidi" w:cstheme="majorBidi"/>
          <w:kern w:val="0"/>
          <w:sz w:val="20"/>
          <w:szCs w:val="20"/>
          <w14:ligatures w14:val="none"/>
        </w:rPr>
        <w:br/>
      </w:r>
      <w:r w:rsidRPr="00D508B5">
        <w:rPr>
          <w:rFonts w:asciiTheme="majorBidi" w:eastAsia="Times New Roman" w:hAnsiTheme="majorBidi" w:cstheme="majorBidi"/>
          <w:i/>
          <w:iCs/>
          <w:kern w:val="0"/>
          <w:sz w:val="20"/>
          <w:szCs w:val="20"/>
          <w14:ligatures w14:val="none"/>
        </w:rPr>
        <w:t>Feb 2018 – Feb 2020</w:t>
      </w:r>
    </w:p>
    <w:p w14:paraId="247C2805" w14:textId="77777777" w:rsidR="002D15A1" w:rsidRPr="00D508B5" w:rsidRDefault="002D15A1" w:rsidP="00D508B5">
      <w:pPr>
        <w:numPr>
          <w:ilvl w:val="0"/>
          <w:numId w:val="66"/>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b/>
          <w:bCs/>
          <w:kern w:val="0"/>
          <w:sz w:val="20"/>
          <w:szCs w:val="20"/>
          <w14:ligatures w14:val="none"/>
        </w:rPr>
        <w:t>Associate Editor</w:t>
      </w:r>
      <w:r w:rsidRPr="00D508B5">
        <w:rPr>
          <w:rFonts w:asciiTheme="majorBidi" w:eastAsia="Times New Roman" w:hAnsiTheme="majorBidi" w:cstheme="majorBidi"/>
          <w:kern w:val="0"/>
          <w:sz w:val="20"/>
          <w:szCs w:val="20"/>
          <w14:ligatures w14:val="none"/>
        </w:rPr>
        <w:t>, Nigerian Medical Journal (NMJ), Publication of Nigerian Medical Association (NMA)</w:t>
      </w:r>
      <w:r w:rsidRPr="00D508B5">
        <w:rPr>
          <w:rFonts w:asciiTheme="majorBidi" w:eastAsia="Times New Roman" w:hAnsiTheme="majorBidi" w:cstheme="majorBidi"/>
          <w:kern w:val="0"/>
          <w:sz w:val="20"/>
          <w:szCs w:val="20"/>
          <w14:ligatures w14:val="none"/>
        </w:rPr>
        <w:br/>
      </w:r>
      <w:r w:rsidRPr="00D508B5">
        <w:rPr>
          <w:rFonts w:asciiTheme="majorBidi" w:eastAsia="Times New Roman" w:hAnsiTheme="majorBidi" w:cstheme="majorBidi"/>
          <w:i/>
          <w:iCs/>
          <w:kern w:val="0"/>
          <w:sz w:val="20"/>
          <w:szCs w:val="20"/>
          <w14:ligatures w14:val="none"/>
        </w:rPr>
        <w:t>Apr 2019 – Apr 2022</w:t>
      </w:r>
    </w:p>
    <w:p w14:paraId="4A180D80" w14:textId="77777777" w:rsidR="002D15A1" w:rsidRPr="00D508B5" w:rsidRDefault="002D15A1" w:rsidP="00D508B5">
      <w:pPr>
        <w:numPr>
          <w:ilvl w:val="0"/>
          <w:numId w:val="66"/>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b/>
          <w:bCs/>
          <w:kern w:val="0"/>
          <w:sz w:val="20"/>
          <w:szCs w:val="20"/>
          <w14:ligatures w14:val="none"/>
        </w:rPr>
        <w:t>Faculty Board Representative</w:t>
      </w:r>
      <w:r w:rsidRPr="00D508B5">
        <w:rPr>
          <w:rFonts w:asciiTheme="majorBidi" w:eastAsia="Times New Roman" w:hAnsiTheme="majorBidi" w:cstheme="majorBidi"/>
          <w:kern w:val="0"/>
          <w:sz w:val="20"/>
          <w:szCs w:val="20"/>
          <w14:ligatures w14:val="none"/>
        </w:rPr>
        <w:t>, College of Health Sciences to the Faculty of Pharmaceutical Sciences, UDUSOK</w:t>
      </w:r>
      <w:r w:rsidRPr="00D508B5">
        <w:rPr>
          <w:rFonts w:asciiTheme="majorBidi" w:eastAsia="Times New Roman" w:hAnsiTheme="majorBidi" w:cstheme="majorBidi"/>
          <w:kern w:val="0"/>
          <w:sz w:val="20"/>
          <w:szCs w:val="20"/>
          <w14:ligatures w14:val="none"/>
        </w:rPr>
        <w:br/>
      </w:r>
      <w:r w:rsidRPr="00D508B5">
        <w:rPr>
          <w:rFonts w:asciiTheme="majorBidi" w:eastAsia="Times New Roman" w:hAnsiTheme="majorBidi" w:cstheme="majorBidi"/>
          <w:i/>
          <w:iCs/>
          <w:kern w:val="0"/>
          <w:sz w:val="20"/>
          <w:szCs w:val="20"/>
          <w14:ligatures w14:val="none"/>
        </w:rPr>
        <w:t>Jul 2019 – Aug 2022</w:t>
      </w:r>
    </w:p>
    <w:p w14:paraId="17CABE7F" w14:textId="77777777" w:rsidR="002D15A1" w:rsidRPr="00D508B5" w:rsidRDefault="002D15A1" w:rsidP="00D508B5">
      <w:pPr>
        <w:numPr>
          <w:ilvl w:val="0"/>
          <w:numId w:val="66"/>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b/>
          <w:bCs/>
          <w:kern w:val="0"/>
          <w:sz w:val="20"/>
          <w:szCs w:val="20"/>
          <w14:ligatures w14:val="none"/>
        </w:rPr>
        <w:t>Executive Editor</w:t>
      </w:r>
      <w:r w:rsidRPr="00D508B5">
        <w:rPr>
          <w:rFonts w:asciiTheme="majorBidi" w:eastAsia="Times New Roman" w:hAnsiTheme="majorBidi" w:cstheme="majorBidi"/>
          <w:kern w:val="0"/>
          <w:sz w:val="20"/>
          <w:szCs w:val="20"/>
          <w14:ligatures w14:val="none"/>
        </w:rPr>
        <w:t xml:space="preserve">, </w:t>
      </w:r>
      <w:r w:rsidRPr="00D508B5">
        <w:rPr>
          <w:rFonts w:asciiTheme="majorBidi" w:eastAsia="Times New Roman" w:hAnsiTheme="majorBidi" w:cstheme="majorBidi"/>
          <w:i/>
          <w:iCs/>
          <w:kern w:val="0"/>
          <w:sz w:val="20"/>
          <w:szCs w:val="20"/>
          <w14:ligatures w14:val="none"/>
        </w:rPr>
        <w:t>Annals of Basic and Medical Sciences</w:t>
      </w:r>
      <w:r w:rsidRPr="00D508B5">
        <w:rPr>
          <w:rFonts w:asciiTheme="majorBidi" w:eastAsia="Times New Roman" w:hAnsiTheme="majorBidi" w:cstheme="majorBidi"/>
          <w:kern w:val="0"/>
          <w:sz w:val="20"/>
          <w:szCs w:val="20"/>
          <w14:ligatures w14:val="none"/>
        </w:rPr>
        <w:t>, Joint Faculty of Basic Medical and Clinical Sciences Journal</w:t>
      </w:r>
      <w:r w:rsidRPr="00D508B5">
        <w:rPr>
          <w:rFonts w:asciiTheme="majorBidi" w:eastAsia="Times New Roman" w:hAnsiTheme="majorBidi" w:cstheme="majorBidi"/>
          <w:kern w:val="0"/>
          <w:sz w:val="20"/>
          <w:szCs w:val="20"/>
          <w14:ligatures w14:val="none"/>
        </w:rPr>
        <w:br/>
      </w:r>
      <w:r w:rsidRPr="00D508B5">
        <w:rPr>
          <w:rFonts w:asciiTheme="majorBidi" w:eastAsia="Times New Roman" w:hAnsiTheme="majorBidi" w:cstheme="majorBidi"/>
          <w:i/>
          <w:iCs/>
          <w:kern w:val="0"/>
          <w:sz w:val="20"/>
          <w:szCs w:val="20"/>
          <w14:ligatures w14:val="none"/>
        </w:rPr>
        <w:t>Nov 2020 – Present</w:t>
      </w:r>
    </w:p>
    <w:p w14:paraId="57FABD31" w14:textId="77777777" w:rsidR="002D15A1" w:rsidRPr="00D508B5" w:rsidRDefault="002D15A1" w:rsidP="00D508B5">
      <w:pPr>
        <w:numPr>
          <w:ilvl w:val="0"/>
          <w:numId w:val="66"/>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b/>
          <w:bCs/>
          <w:kern w:val="0"/>
          <w:sz w:val="20"/>
          <w:szCs w:val="20"/>
          <w14:ligatures w14:val="none"/>
        </w:rPr>
        <w:t>Postgraduate Coordinator</w:t>
      </w:r>
      <w:r w:rsidRPr="00D508B5">
        <w:rPr>
          <w:rFonts w:asciiTheme="majorBidi" w:eastAsia="Times New Roman" w:hAnsiTheme="majorBidi" w:cstheme="majorBidi"/>
          <w:kern w:val="0"/>
          <w:sz w:val="20"/>
          <w:szCs w:val="20"/>
          <w14:ligatures w14:val="none"/>
        </w:rPr>
        <w:t>, Department of Microbiology and Parasitology, College of Health Sciences, UDUSOK</w:t>
      </w:r>
      <w:r w:rsidRPr="00D508B5">
        <w:rPr>
          <w:rFonts w:asciiTheme="majorBidi" w:eastAsia="Times New Roman" w:hAnsiTheme="majorBidi" w:cstheme="majorBidi"/>
          <w:kern w:val="0"/>
          <w:sz w:val="20"/>
          <w:szCs w:val="20"/>
          <w14:ligatures w14:val="none"/>
        </w:rPr>
        <w:br/>
      </w:r>
      <w:r w:rsidRPr="00D508B5">
        <w:rPr>
          <w:rFonts w:asciiTheme="majorBidi" w:eastAsia="Times New Roman" w:hAnsiTheme="majorBidi" w:cstheme="majorBidi"/>
          <w:i/>
          <w:iCs/>
          <w:kern w:val="0"/>
          <w:sz w:val="20"/>
          <w:szCs w:val="20"/>
          <w14:ligatures w14:val="none"/>
        </w:rPr>
        <w:t>Feb 2021 – Aug 2022</w:t>
      </w:r>
    </w:p>
    <w:p w14:paraId="4938DD56" w14:textId="77777777" w:rsidR="002D15A1" w:rsidRPr="00D508B5" w:rsidRDefault="002D15A1" w:rsidP="00D508B5">
      <w:pPr>
        <w:numPr>
          <w:ilvl w:val="0"/>
          <w:numId w:val="66"/>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b/>
          <w:bCs/>
          <w:kern w:val="0"/>
          <w:sz w:val="20"/>
          <w:szCs w:val="20"/>
          <w14:ligatures w14:val="none"/>
        </w:rPr>
        <w:t>Deputy Dean</w:t>
      </w:r>
      <w:r w:rsidRPr="00D508B5">
        <w:rPr>
          <w:rFonts w:asciiTheme="majorBidi" w:eastAsia="Times New Roman" w:hAnsiTheme="majorBidi" w:cstheme="majorBidi"/>
          <w:kern w:val="0"/>
          <w:sz w:val="20"/>
          <w:szCs w:val="20"/>
          <w14:ligatures w14:val="none"/>
        </w:rPr>
        <w:t>, Faculty of Basic Clinical Sciences, College of Health Sciences, UDUSOK</w:t>
      </w:r>
      <w:r w:rsidRPr="00D508B5">
        <w:rPr>
          <w:rFonts w:asciiTheme="majorBidi" w:eastAsia="Times New Roman" w:hAnsiTheme="majorBidi" w:cstheme="majorBidi"/>
          <w:kern w:val="0"/>
          <w:sz w:val="20"/>
          <w:szCs w:val="20"/>
          <w14:ligatures w14:val="none"/>
        </w:rPr>
        <w:br/>
      </w:r>
      <w:r w:rsidRPr="00D508B5">
        <w:rPr>
          <w:rFonts w:asciiTheme="majorBidi" w:eastAsia="Times New Roman" w:hAnsiTheme="majorBidi" w:cstheme="majorBidi"/>
          <w:i/>
          <w:iCs/>
          <w:kern w:val="0"/>
          <w:sz w:val="20"/>
          <w:szCs w:val="20"/>
          <w14:ligatures w14:val="none"/>
        </w:rPr>
        <w:t>Apr 2021 – Aug 2022</w:t>
      </w:r>
    </w:p>
    <w:p w14:paraId="25901299" w14:textId="77777777" w:rsidR="002D15A1" w:rsidRPr="00D508B5" w:rsidRDefault="002D15A1" w:rsidP="00D508B5">
      <w:pPr>
        <w:numPr>
          <w:ilvl w:val="0"/>
          <w:numId w:val="66"/>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b/>
          <w:bCs/>
          <w:kern w:val="0"/>
          <w:sz w:val="20"/>
          <w:szCs w:val="20"/>
          <w14:ligatures w14:val="none"/>
        </w:rPr>
        <w:t>Acting Head of Department</w:t>
      </w:r>
      <w:r w:rsidRPr="00D508B5">
        <w:rPr>
          <w:rFonts w:asciiTheme="majorBidi" w:eastAsia="Times New Roman" w:hAnsiTheme="majorBidi" w:cstheme="majorBidi"/>
          <w:kern w:val="0"/>
          <w:sz w:val="20"/>
          <w:szCs w:val="20"/>
          <w14:ligatures w14:val="none"/>
        </w:rPr>
        <w:t>, Medical Microbiology and Parasitology, UDUSOK</w:t>
      </w:r>
      <w:r w:rsidRPr="00D508B5">
        <w:rPr>
          <w:rFonts w:asciiTheme="majorBidi" w:eastAsia="Times New Roman" w:hAnsiTheme="majorBidi" w:cstheme="majorBidi"/>
          <w:kern w:val="0"/>
          <w:sz w:val="20"/>
          <w:szCs w:val="20"/>
          <w14:ligatures w14:val="none"/>
        </w:rPr>
        <w:br/>
      </w:r>
      <w:r w:rsidRPr="00D508B5">
        <w:rPr>
          <w:rFonts w:asciiTheme="majorBidi" w:eastAsia="Times New Roman" w:hAnsiTheme="majorBidi" w:cstheme="majorBidi"/>
          <w:i/>
          <w:iCs/>
          <w:kern w:val="0"/>
          <w:sz w:val="20"/>
          <w:szCs w:val="20"/>
          <w14:ligatures w14:val="none"/>
        </w:rPr>
        <w:t>Apr 2022 – Aug 2022</w:t>
      </w:r>
    </w:p>
    <w:p w14:paraId="23262FB5" w14:textId="77777777" w:rsidR="002D15A1" w:rsidRPr="00D508B5" w:rsidRDefault="002D15A1" w:rsidP="00D508B5">
      <w:pPr>
        <w:numPr>
          <w:ilvl w:val="0"/>
          <w:numId w:val="66"/>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b/>
          <w:bCs/>
          <w:kern w:val="0"/>
          <w:sz w:val="20"/>
          <w:szCs w:val="20"/>
          <w14:ligatures w14:val="none"/>
        </w:rPr>
        <w:t>Course Coordinator</w:t>
      </w:r>
      <w:r w:rsidRPr="00D508B5">
        <w:rPr>
          <w:rFonts w:asciiTheme="majorBidi" w:eastAsia="Times New Roman" w:hAnsiTheme="majorBidi" w:cstheme="majorBidi"/>
          <w:kern w:val="0"/>
          <w:sz w:val="20"/>
          <w:szCs w:val="20"/>
          <w14:ligatures w14:val="none"/>
        </w:rPr>
        <w:t>, Medical Microbiology (1601204), Faculty of Dentistry, Zarqa University, Jordan</w:t>
      </w:r>
      <w:r w:rsidRPr="00D508B5">
        <w:rPr>
          <w:rFonts w:asciiTheme="majorBidi" w:eastAsia="Times New Roman" w:hAnsiTheme="majorBidi" w:cstheme="majorBidi"/>
          <w:kern w:val="0"/>
          <w:sz w:val="20"/>
          <w:szCs w:val="20"/>
          <w14:ligatures w14:val="none"/>
        </w:rPr>
        <w:br/>
      </w:r>
      <w:r w:rsidRPr="00D508B5">
        <w:rPr>
          <w:rFonts w:asciiTheme="majorBidi" w:eastAsia="Times New Roman" w:hAnsiTheme="majorBidi" w:cstheme="majorBidi"/>
          <w:i/>
          <w:iCs/>
          <w:kern w:val="0"/>
          <w:sz w:val="20"/>
          <w:szCs w:val="20"/>
          <w14:ligatures w14:val="none"/>
        </w:rPr>
        <w:t>Aug 2022 – Aug 2023</w:t>
      </w:r>
    </w:p>
    <w:p w14:paraId="0B00E81B" w14:textId="77777777" w:rsidR="002D15A1" w:rsidRPr="00D508B5" w:rsidRDefault="002D15A1" w:rsidP="00D508B5">
      <w:pPr>
        <w:numPr>
          <w:ilvl w:val="0"/>
          <w:numId w:val="66"/>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b/>
          <w:bCs/>
          <w:kern w:val="0"/>
          <w:sz w:val="20"/>
          <w:szCs w:val="20"/>
          <w14:ligatures w14:val="none"/>
        </w:rPr>
        <w:t>Secretary</w:t>
      </w:r>
      <w:r w:rsidRPr="00D508B5">
        <w:rPr>
          <w:rFonts w:asciiTheme="majorBidi" w:eastAsia="Times New Roman" w:hAnsiTheme="majorBidi" w:cstheme="majorBidi"/>
          <w:kern w:val="0"/>
          <w:sz w:val="20"/>
          <w:szCs w:val="20"/>
          <w14:ligatures w14:val="none"/>
        </w:rPr>
        <w:t>, Doctor of Dental Surgery Curriculum and Study Plan Committee, Zarqa University</w:t>
      </w:r>
      <w:r w:rsidRPr="00D508B5">
        <w:rPr>
          <w:rFonts w:asciiTheme="majorBidi" w:eastAsia="Times New Roman" w:hAnsiTheme="majorBidi" w:cstheme="majorBidi"/>
          <w:kern w:val="0"/>
          <w:sz w:val="20"/>
          <w:szCs w:val="20"/>
          <w14:ligatures w14:val="none"/>
        </w:rPr>
        <w:br/>
      </w:r>
      <w:r w:rsidRPr="00D508B5">
        <w:rPr>
          <w:rFonts w:asciiTheme="majorBidi" w:eastAsia="Times New Roman" w:hAnsiTheme="majorBidi" w:cstheme="majorBidi"/>
          <w:i/>
          <w:iCs/>
          <w:kern w:val="0"/>
          <w:sz w:val="20"/>
          <w:szCs w:val="20"/>
          <w14:ligatures w14:val="none"/>
        </w:rPr>
        <w:t>Oct 2022 – Aug 2024</w:t>
      </w:r>
    </w:p>
    <w:p w14:paraId="3CD513DF" w14:textId="77777777" w:rsidR="002D15A1" w:rsidRPr="00D508B5" w:rsidRDefault="002D15A1" w:rsidP="00D508B5">
      <w:pPr>
        <w:numPr>
          <w:ilvl w:val="0"/>
          <w:numId w:val="66"/>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b/>
          <w:bCs/>
          <w:kern w:val="0"/>
          <w:sz w:val="20"/>
          <w:szCs w:val="20"/>
          <w14:ligatures w14:val="none"/>
        </w:rPr>
        <w:t>Member</w:t>
      </w:r>
      <w:r w:rsidRPr="00D508B5">
        <w:rPr>
          <w:rFonts w:asciiTheme="majorBidi" w:eastAsia="Times New Roman" w:hAnsiTheme="majorBidi" w:cstheme="majorBidi"/>
          <w:kern w:val="0"/>
          <w:sz w:val="20"/>
          <w:szCs w:val="20"/>
          <w14:ligatures w14:val="none"/>
        </w:rPr>
        <w:t>, Quality and Academic Accreditation Committee, Zarqa University</w:t>
      </w:r>
      <w:r w:rsidRPr="00D508B5">
        <w:rPr>
          <w:rFonts w:asciiTheme="majorBidi" w:eastAsia="Times New Roman" w:hAnsiTheme="majorBidi" w:cstheme="majorBidi"/>
          <w:kern w:val="0"/>
          <w:sz w:val="20"/>
          <w:szCs w:val="20"/>
          <w14:ligatures w14:val="none"/>
        </w:rPr>
        <w:br/>
      </w:r>
      <w:r w:rsidRPr="00D508B5">
        <w:rPr>
          <w:rFonts w:asciiTheme="majorBidi" w:eastAsia="Times New Roman" w:hAnsiTheme="majorBidi" w:cstheme="majorBidi"/>
          <w:i/>
          <w:iCs/>
          <w:kern w:val="0"/>
          <w:sz w:val="20"/>
          <w:szCs w:val="20"/>
          <w14:ligatures w14:val="none"/>
        </w:rPr>
        <w:t>Oct 2022 – Aug 2024</w:t>
      </w:r>
    </w:p>
    <w:p w14:paraId="55683777" w14:textId="77777777" w:rsidR="002D15A1" w:rsidRPr="00D508B5" w:rsidRDefault="002D15A1" w:rsidP="00D508B5">
      <w:pPr>
        <w:numPr>
          <w:ilvl w:val="0"/>
          <w:numId w:val="66"/>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b/>
          <w:bCs/>
          <w:kern w:val="0"/>
          <w:sz w:val="20"/>
          <w:szCs w:val="20"/>
          <w14:ligatures w14:val="none"/>
        </w:rPr>
        <w:t>Member</w:t>
      </w:r>
      <w:r w:rsidRPr="00D508B5">
        <w:rPr>
          <w:rFonts w:asciiTheme="majorBidi" w:eastAsia="Times New Roman" w:hAnsiTheme="majorBidi" w:cstheme="majorBidi"/>
          <w:kern w:val="0"/>
          <w:sz w:val="20"/>
          <w:szCs w:val="20"/>
          <w14:ligatures w14:val="none"/>
        </w:rPr>
        <w:t>, Examination Committee, Faculty of Dentistry, Zarqa University</w:t>
      </w:r>
      <w:r w:rsidRPr="00D508B5">
        <w:rPr>
          <w:rFonts w:asciiTheme="majorBidi" w:eastAsia="Times New Roman" w:hAnsiTheme="majorBidi" w:cstheme="majorBidi"/>
          <w:kern w:val="0"/>
          <w:sz w:val="20"/>
          <w:szCs w:val="20"/>
          <w14:ligatures w14:val="none"/>
        </w:rPr>
        <w:br/>
      </w:r>
      <w:r w:rsidRPr="00D508B5">
        <w:rPr>
          <w:rFonts w:asciiTheme="majorBidi" w:eastAsia="Times New Roman" w:hAnsiTheme="majorBidi" w:cstheme="majorBidi"/>
          <w:i/>
          <w:iCs/>
          <w:kern w:val="0"/>
          <w:sz w:val="20"/>
          <w:szCs w:val="20"/>
          <w14:ligatures w14:val="none"/>
        </w:rPr>
        <w:t>Nov 2022 – Present</w:t>
      </w:r>
    </w:p>
    <w:p w14:paraId="1A24A7D3" w14:textId="77777777" w:rsidR="002D15A1" w:rsidRPr="00D508B5" w:rsidRDefault="002D15A1" w:rsidP="00D508B5">
      <w:pPr>
        <w:numPr>
          <w:ilvl w:val="0"/>
          <w:numId w:val="66"/>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b/>
          <w:bCs/>
          <w:kern w:val="0"/>
          <w:sz w:val="20"/>
          <w:szCs w:val="20"/>
          <w14:ligatures w14:val="none"/>
        </w:rPr>
        <w:t>Member</w:t>
      </w:r>
      <w:r w:rsidRPr="00D508B5">
        <w:rPr>
          <w:rFonts w:asciiTheme="majorBidi" w:eastAsia="Times New Roman" w:hAnsiTheme="majorBidi" w:cstheme="majorBidi"/>
          <w:kern w:val="0"/>
          <w:sz w:val="20"/>
          <w:szCs w:val="20"/>
          <w14:ligatures w14:val="none"/>
        </w:rPr>
        <w:t>, Social Activities and Community Service Committee, Zarqa University</w:t>
      </w:r>
      <w:r w:rsidRPr="00D508B5">
        <w:rPr>
          <w:rFonts w:asciiTheme="majorBidi" w:eastAsia="Times New Roman" w:hAnsiTheme="majorBidi" w:cstheme="majorBidi"/>
          <w:kern w:val="0"/>
          <w:sz w:val="20"/>
          <w:szCs w:val="20"/>
          <w14:ligatures w14:val="none"/>
        </w:rPr>
        <w:br/>
      </w:r>
      <w:r w:rsidRPr="00D508B5">
        <w:rPr>
          <w:rFonts w:asciiTheme="majorBidi" w:eastAsia="Times New Roman" w:hAnsiTheme="majorBidi" w:cstheme="majorBidi"/>
          <w:i/>
          <w:iCs/>
          <w:kern w:val="0"/>
          <w:sz w:val="20"/>
          <w:szCs w:val="20"/>
          <w14:ligatures w14:val="none"/>
        </w:rPr>
        <w:t>May 2023 – Aug 2024</w:t>
      </w:r>
    </w:p>
    <w:p w14:paraId="7CA6D97E" w14:textId="79584573" w:rsidR="0056233E" w:rsidRPr="00D508B5" w:rsidRDefault="002D15A1" w:rsidP="00D508B5">
      <w:pPr>
        <w:numPr>
          <w:ilvl w:val="0"/>
          <w:numId w:val="66"/>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b/>
          <w:bCs/>
          <w:kern w:val="0"/>
          <w:sz w:val="20"/>
          <w:szCs w:val="20"/>
          <w14:ligatures w14:val="none"/>
        </w:rPr>
        <w:t>Chairman</w:t>
      </w:r>
      <w:r w:rsidRPr="00D508B5">
        <w:rPr>
          <w:rFonts w:asciiTheme="majorBidi" w:eastAsia="Times New Roman" w:hAnsiTheme="majorBidi" w:cstheme="majorBidi"/>
          <w:kern w:val="0"/>
          <w:sz w:val="20"/>
          <w:szCs w:val="20"/>
          <w14:ligatures w14:val="none"/>
        </w:rPr>
        <w:t>, Scientific Research Committee, Faculty of Dentistry, Zarqa University</w:t>
      </w:r>
      <w:r w:rsidRPr="00D508B5">
        <w:rPr>
          <w:rFonts w:asciiTheme="majorBidi" w:eastAsia="Times New Roman" w:hAnsiTheme="majorBidi" w:cstheme="majorBidi"/>
          <w:kern w:val="0"/>
          <w:sz w:val="20"/>
          <w:szCs w:val="20"/>
          <w14:ligatures w14:val="none"/>
        </w:rPr>
        <w:br/>
      </w:r>
      <w:r w:rsidRPr="00D508B5">
        <w:rPr>
          <w:rFonts w:asciiTheme="majorBidi" w:eastAsia="Times New Roman" w:hAnsiTheme="majorBidi" w:cstheme="majorBidi"/>
          <w:i/>
          <w:iCs/>
          <w:kern w:val="0"/>
          <w:sz w:val="20"/>
          <w:szCs w:val="20"/>
          <w14:ligatures w14:val="none"/>
        </w:rPr>
        <w:t xml:space="preserve">Oct 2024 – </w:t>
      </w:r>
      <w:r w:rsidR="0073009F">
        <w:rPr>
          <w:rFonts w:asciiTheme="majorBidi" w:eastAsia="Times New Roman" w:hAnsiTheme="majorBidi" w:cstheme="majorBidi"/>
          <w:i/>
          <w:iCs/>
          <w:kern w:val="0"/>
          <w:sz w:val="20"/>
          <w:szCs w:val="20"/>
          <w14:ligatures w14:val="none"/>
        </w:rPr>
        <w:t>August 2025</w:t>
      </w:r>
    </w:p>
    <w:p w14:paraId="4741A1D6" w14:textId="77777777" w:rsidR="002E71EF" w:rsidRPr="00D508B5" w:rsidRDefault="002E71EF" w:rsidP="00D508B5">
      <w:pPr>
        <w:spacing w:after="0" w:line="276" w:lineRule="auto"/>
        <w:rPr>
          <w:rFonts w:asciiTheme="majorBidi" w:hAnsiTheme="majorBidi" w:cstheme="majorBidi"/>
          <w:sz w:val="20"/>
          <w:szCs w:val="20"/>
        </w:rPr>
      </w:pPr>
    </w:p>
    <w:p w14:paraId="17829AF2" w14:textId="77777777" w:rsidR="002E71EF" w:rsidRPr="00D508B5" w:rsidRDefault="002E71EF"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t>COMMUNITY ENGAGEMENT &amp; OUTREACH</w:t>
      </w:r>
    </w:p>
    <w:p w14:paraId="083A5682" w14:textId="63412F29" w:rsidR="000D2DE1" w:rsidRPr="00D508B5" w:rsidRDefault="0011721F" w:rsidP="00D508B5">
      <w:pPr>
        <w:pStyle w:val="ListParagraph"/>
        <w:numPr>
          <w:ilvl w:val="0"/>
          <w:numId w:val="7"/>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t>Developed public outreach programs, educating over 500 healthcare professionals on microbiology and immunology</w:t>
      </w:r>
      <w:r w:rsidR="000D2DE1" w:rsidRPr="00D508B5">
        <w:rPr>
          <w:rFonts w:asciiTheme="majorBidi" w:eastAsia="Times New Roman" w:hAnsiTheme="majorBidi" w:cstheme="majorBidi"/>
          <w:kern w:val="0"/>
          <w:sz w:val="20"/>
          <w:szCs w:val="20"/>
          <w14:ligatures w14:val="none"/>
        </w:rPr>
        <w:t>.</w:t>
      </w:r>
    </w:p>
    <w:p w14:paraId="41156C8D" w14:textId="02AAD6CD" w:rsidR="000D2DE1" w:rsidRPr="00D508B5" w:rsidRDefault="000D2DE1" w:rsidP="00D508B5">
      <w:pPr>
        <w:pStyle w:val="ListParagraph"/>
        <w:numPr>
          <w:ilvl w:val="0"/>
          <w:numId w:val="7"/>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t>Participated in community events, science fairs, and educational initiatives to inspire interest in microbiology among students.</w:t>
      </w:r>
    </w:p>
    <w:p w14:paraId="6DF24752" w14:textId="1E4165C1" w:rsidR="000D2DE1" w:rsidRPr="00D508B5" w:rsidRDefault="000D2DE1" w:rsidP="00D508B5">
      <w:pPr>
        <w:pStyle w:val="ListParagraph"/>
        <w:numPr>
          <w:ilvl w:val="0"/>
          <w:numId w:val="7"/>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lastRenderedPageBreak/>
        <w:t>Conducted public lectures and seminars on Medical Microbiology and Immunology to increase community health awareness.</w:t>
      </w:r>
    </w:p>
    <w:p w14:paraId="02A6F66D" w14:textId="7D10EB74" w:rsidR="000D2DE1" w:rsidRPr="00D508B5" w:rsidRDefault="000D2DE1" w:rsidP="00D508B5">
      <w:pPr>
        <w:pStyle w:val="ListParagraph"/>
        <w:numPr>
          <w:ilvl w:val="0"/>
          <w:numId w:val="7"/>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t>Fostered collaborative research and education partnerships with healthcare institutions, government bodies, and industry stakeholders.</w:t>
      </w:r>
    </w:p>
    <w:p w14:paraId="5A485AC9" w14:textId="650A96E0" w:rsidR="000D2DE1" w:rsidRPr="00D508B5" w:rsidRDefault="000D2DE1" w:rsidP="00D508B5">
      <w:pPr>
        <w:pStyle w:val="ListParagraph"/>
        <w:numPr>
          <w:ilvl w:val="0"/>
          <w:numId w:val="7"/>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t>Provided expert input in public health initiatives aimed at controlling infectious diseases and promoting immunization awareness.</w:t>
      </w:r>
    </w:p>
    <w:p w14:paraId="24CFAACA" w14:textId="560F932F" w:rsidR="000D2DE1" w:rsidRPr="00D508B5" w:rsidRDefault="000D2DE1" w:rsidP="00D508B5">
      <w:pPr>
        <w:pStyle w:val="ListParagraph"/>
        <w:numPr>
          <w:ilvl w:val="0"/>
          <w:numId w:val="7"/>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t>Designed and implemented evaluation tools (e.g., surveys and feedback mechanisms) to assess the impact of community engagement programs.</w:t>
      </w:r>
    </w:p>
    <w:p w14:paraId="4DD7C2BA" w14:textId="0BD4C211" w:rsidR="000D2DE1" w:rsidRPr="00D508B5" w:rsidRDefault="000D2DE1" w:rsidP="00D508B5">
      <w:pPr>
        <w:pStyle w:val="ListParagraph"/>
        <w:numPr>
          <w:ilvl w:val="0"/>
          <w:numId w:val="7"/>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t>Engaged in continuous improvement based on community feedback to optimize outreach strategies.</w:t>
      </w:r>
    </w:p>
    <w:p w14:paraId="69562E03" w14:textId="3C5A4961" w:rsidR="000D2DE1" w:rsidRPr="00D508B5" w:rsidRDefault="000D2DE1" w:rsidP="00D508B5">
      <w:pPr>
        <w:pStyle w:val="ListParagraph"/>
        <w:numPr>
          <w:ilvl w:val="0"/>
          <w:numId w:val="7"/>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t>Collaborated with local dental clinics and healthcare providers to improve oral health awareness and access in underserved populations.</w:t>
      </w:r>
    </w:p>
    <w:p w14:paraId="57123428" w14:textId="5743EF09" w:rsidR="002E71EF" w:rsidRPr="00D508B5" w:rsidRDefault="000D2DE1" w:rsidP="00D508B5">
      <w:pPr>
        <w:pStyle w:val="ListParagraph"/>
        <w:numPr>
          <w:ilvl w:val="0"/>
          <w:numId w:val="7"/>
        </w:numPr>
        <w:spacing w:before="100" w:beforeAutospacing="1" w:after="100" w:afterAutospacing="1" w:line="276" w:lineRule="auto"/>
        <w:rPr>
          <w:rFonts w:asciiTheme="majorBidi" w:eastAsia="Times New Roman" w:hAnsiTheme="majorBidi" w:cstheme="majorBidi"/>
          <w:kern w:val="0"/>
          <w:sz w:val="20"/>
          <w:szCs w:val="20"/>
          <w14:ligatures w14:val="none"/>
        </w:rPr>
      </w:pPr>
      <w:r w:rsidRPr="00D508B5">
        <w:rPr>
          <w:rFonts w:asciiTheme="majorBidi" w:eastAsia="Times New Roman" w:hAnsiTheme="majorBidi" w:cstheme="majorBidi"/>
          <w:kern w:val="0"/>
          <w:sz w:val="20"/>
          <w:szCs w:val="20"/>
          <w14:ligatures w14:val="none"/>
        </w:rPr>
        <w:t>Organized and participated in dental health literacy and community-based dental outreach programs.</w:t>
      </w:r>
    </w:p>
    <w:p w14:paraId="7067C61C" w14:textId="5382AFFD" w:rsidR="002E71EF" w:rsidRPr="00D508B5" w:rsidRDefault="002E71EF" w:rsidP="00D508B5">
      <w:pPr>
        <w:spacing w:after="0" w:line="276" w:lineRule="auto"/>
        <w:rPr>
          <w:rFonts w:asciiTheme="majorBidi" w:hAnsiTheme="majorBidi" w:cstheme="majorBidi"/>
          <w:sz w:val="20"/>
          <w:szCs w:val="20"/>
        </w:rPr>
      </w:pPr>
    </w:p>
    <w:p w14:paraId="5828095F" w14:textId="77777777" w:rsidR="002E71EF" w:rsidRPr="00D508B5" w:rsidRDefault="002E71EF"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t>PROFESSIONAL AFFILIATIONS</w:t>
      </w:r>
    </w:p>
    <w:p w14:paraId="12FC5C41" w14:textId="77777777" w:rsidR="002E71EF" w:rsidRPr="00D508B5" w:rsidRDefault="002E71EF" w:rsidP="00D508B5">
      <w:pPr>
        <w:numPr>
          <w:ilvl w:val="0"/>
          <w:numId w:val="8"/>
        </w:numPr>
        <w:spacing w:after="0" w:line="276" w:lineRule="auto"/>
        <w:rPr>
          <w:rFonts w:asciiTheme="majorBidi" w:hAnsiTheme="majorBidi" w:cstheme="majorBidi"/>
          <w:sz w:val="20"/>
          <w:szCs w:val="20"/>
        </w:rPr>
      </w:pPr>
      <w:r w:rsidRPr="00D508B5">
        <w:rPr>
          <w:rFonts w:asciiTheme="majorBidi" w:hAnsiTheme="majorBidi" w:cstheme="majorBidi"/>
          <w:sz w:val="20"/>
          <w:szCs w:val="20"/>
        </w:rPr>
        <w:t>American Society for Microbiology (ASM)</w:t>
      </w:r>
    </w:p>
    <w:p w14:paraId="766BDBD0" w14:textId="77777777" w:rsidR="002E71EF" w:rsidRPr="00D508B5" w:rsidRDefault="002E71EF" w:rsidP="00D508B5">
      <w:pPr>
        <w:numPr>
          <w:ilvl w:val="0"/>
          <w:numId w:val="8"/>
        </w:numPr>
        <w:spacing w:after="0" w:line="276" w:lineRule="auto"/>
        <w:rPr>
          <w:rFonts w:asciiTheme="majorBidi" w:hAnsiTheme="majorBidi" w:cstheme="majorBidi"/>
          <w:sz w:val="20"/>
          <w:szCs w:val="20"/>
        </w:rPr>
      </w:pPr>
      <w:r w:rsidRPr="00D508B5">
        <w:rPr>
          <w:rFonts w:asciiTheme="majorBidi" w:hAnsiTheme="majorBidi" w:cstheme="majorBidi"/>
          <w:sz w:val="20"/>
          <w:szCs w:val="20"/>
        </w:rPr>
        <w:t>Microbiology Society (UK)</w:t>
      </w:r>
    </w:p>
    <w:p w14:paraId="22DCAF3A" w14:textId="77777777" w:rsidR="002E71EF" w:rsidRPr="00D508B5" w:rsidRDefault="002E71EF" w:rsidP="00D508B5">
      <w:pPr>
        <w:numPr>
          <w:ilvl w:val="0"/>
          <w:numId w:val="8"/>
        </w:numPr>
        <w:spacing w:after="0" w:line="276" w:lineRule="auto"/>
        <w:rPr>
          <w:rFonts w:asciiTheme="majorBidi" w:hAnsiTheme="majorBidi" w:cstheme="majorBidi"/>
          <w:sz w:val="20"/>
          <w:szCs w:val="20"/>
        </w:rPr>
      </w:pPr>
      <w:r w:rsidRPr="00D508B5">
        <w:rPr>
          <w:rFonts w:asciiTheme="majorBidi" w:hAnsiTheme="majorBidi" w:cstheme="majorBidi"/>
          <w:sz w:val="20"/>
          <w:szCs w:val="20"/>
        </w:rPr>
        <w:t>Nigerian Medical Association (NMA)</w:t>
      </w:r>
    </w:p>
    <w:p w14:paraId="073B16DF" w14:textId="77777777" w:rsidR="002E71EF" w:rsidRPr="00D508B5" w:rsidRDefault="002E71EF" w:rsidP="00D508B5">
      <w:pPr>
        <w:numPr>
          <w:ilvl w:val="0"/>
          <w:numId w:val="8"/>
        </w:numPr>
        <w:spacing w:after="0" w:line="276" w:lineRule="auto"/>
        <w:rPr>
          <w:rFonts w:asciiTheme="majorBidi" w:hAnsiTheme="majorBidi" w:cstheme="majorBidi"/>
          <w:sz w:val="20"/>
          <w:szCs w:val="20"/>
        </w:rPr>
      </w:pPr>
      <w:r w:rsidRPr="00D508B5">
        <w:rPr>
          <w:rFonts w:asciiTheme="majorBidi" w:hAnsiTheme="majorBidi" w:cstheme="majorBidi"/>
          <w:sz w:val="20"/>
          <w:szCs w:val="20"/>
        </w:rPr>
        <w:t>International Society for Infectious Diseases (ISID)</w:t>
      </w:r>
    </w:p>
    <w:p w14:paraId="6943505C" w14:textId="33B44A76" w:rsidR="006F1432" w:rsidRDefault="006F1432" w:rsidP="00D508B5">
      <w:pPr>
        <w:numPr>
          <w:ilvl w:val="0"/>
          <w:numId w:val="8"/>
        </w:numPr>
        <w:spacing w:after="0" w:line="276" w:lineRule="auto"/>
        <w:rPr>
          <w:rFonts w:asciiTheme="majorBidi" w:hAnsiTheme="majorBidi" w:cstheme="majorBidi"/>
          <w:sz w:val="20"/>
          <w:szCs w:val="20"/>
        </w:rPr>
      </w:pPr>
      <w:r w:rsidRPr="00D508B5">
        <w:rPr>
          <w:rFonts w:asciiTheme="majorBidi" w:hAnsiTheme="majorBidi" w:cstheme="majorBidi"/>
          <w:sz w:val="20"/>
          <w:szCs w:val="20"/>
        </w:rPr>
        <w:t>International Association for Dental, Oral, and Craniofacial Research (IADR)</w:t>
      </w:r>
    </w:p>
    <w:p w14:paraId="3CE93FB1" w14:textId="437E9353" w:rsidR="000C3300" w:rsidRDefault="000C3300" w:rsidP="00D508B5">
      <w:pPr>
        <w:numPr>
          <w:ilvl w:val="0"/>
          <w:numId w:val="8"/>
        </w:numPr>
        <w:spacing w:after="0" w:line="276" w:lineRule="auto"/>
        <w:rPr>
          <w:rFonts w:asciiTheme="majorBidi" w:hAnsiTheme="majorBidi" w:cstheme="majorBidi"/>
          <w:sz w:val="20"/>
          <w:szCs w:val="20"/>
        </w:rPr>
      </w:pPr>
      <w:r w:rsidRPr="000C3300">
        <w:rPr>
          <w:rFonts w:asciiTheme="majorBidi" w:hAnsiTheme="majorBidi" w:cstheme="majorBidi"/>
          <w:sz w:val="20"/>
          <w:szCs w:val="20"/>
        </w:rPr>
        <w:t xml:space="preserve">Association of </w:t>
      </w:r>
      <w:r w:rsidR="00057BB7" w:rsidRPr="000C3300">
        <w:rPr>
          <w:rFonts w:asciiTheme="majorBidi" w:hAnsiTheme="majorBidi" w:cstheme="majorBidi"/>
          <w:sz w:val="20"/>
          <w:szCs w:val="20"/>
        </w:rPr>
        <w:t>specialists’</w:t>
      </w:r>
      <w:r w:rsidRPr="000C3300">
        <w:rPr>
          <w:rFonts w:asciiTheme="majorBidi" w:hAnsiTheme="majorBidi" w:cstheme="majorBidi"/>
          <w:sz w:val="20"/>
          <w:szCs w:val="20"/>
        </w:rPr>
        <w:t xml:space="preserve"> medical doctors in </w:t>
      </w:r>
      <w:r w:rsidR="00057BB7">
        <w:rPr>
          <w:rFonts w:asciiTheme="majorBidi" w:hAnsiTheme="majorBidi" w:cstheme="majorBidi"/>
          <w:sz w:val="20"/>
          <w:szCs w:val="20"/>
        </w:rPr>
        <w:t>academia</w:t>
      </w:r>
      <w:r>
        <w:rPr>
          <w:rFonts w:asciiTheme="majorBidi" w:hAnsiTheme="majorBidi" w:cstheme="majorBidi"/>
          <w:sz w:val="20"/>
          <w:szCs w:val="20"/>
        </w:rPr>
        <w:t>, Nigeria (ASMEDA)</w:t>
      </w:r>
    </w:p>
    <w:p w14:paraId="1C4F5CA2" w14:textId="77777777" w:rsidR="0069570B" w:rsidRPr="00D508B5" w:rsidRDefault="0069570B" w:rsidP="0069570B">
      <w:pPr>
        <w:spacing w:after="0" w:line="276" w:lineRule="auto"/>
        <w:ind w:left="720"/>
        <w:rPr>
          <w:rFonts w:asciiTheme="majorBidi" w:hAnsiTheme="majorBidi" w:cstheme="majorBidi"/>
          <w:sz w:val="20"/>
          <w:szCs w:val="20"/>
        </w:rPr>
      </w:pPr>
    </w:p>
    <w:p w14:paraId="6B4DCBB8" w14:textId="77777777" w:rsidR="006F62AC" w:rsidRPr="00D508B5" w:rsidRDefault="006F62AC" w:rsidP="00D508B5">
      <w:pPr>
        <w:spacing w:after="0" w:line="276" w:lineRule="auto"/>
        <w:rPr>
          <w:rFonts w:asciiTheme="majorBidi" w:hAnsiTheme="majorBidi" w:cstheme="majorBidi"/>
          <w:sz w:val="20"/>
          <w:szCs w:val="20"/>
        </w:rPr>
      </w:pPr>
    </w:p>
    <w:p w14:paraId="1E3DE4FE" w14:textId="53FE4371" w:rsidR="00F10A7C" w:rsidRPr="0069570B" w:rsidRDefault="0069570B" w:rsidP="00D508B5">
      <w:pPr>
        <w:spacing w:after="0" w:line="276" w:lineRule="auto"/>
        <w:rPr>
          <w:rFonts w:asciiTheme="majorBidi" w:hAnsiTheme="majorBidi" w:cstheme="majorBidi"/>
          <w:b/>
          <w:bCs/>
          <w:sz w:val="20"/>
          <w:szCs w:val="20"/>
        </w:rPr>
      </w:pPr>
      <w:r w:rsidRPr="0069570B">
        <w:rPr>
          <w:rFonts w:asciiTheme="majorBidi" w:hAnsiTheme="majorBidi" w:cstheme="majorBidi"/>
          <w:b/>
          <w:bCs/>
          <w:sz w:val="20"/>
          <w:szCs w:val="20"/>
        </w:rPr>
        <w:t>RESEARCH FELLOWSHIPS</w:t>
      </w:r>
    </w:p>
    <w:p w14:paraId="6D604DD6" w14:textId="4DF877CD" w:rsidR="0069570B" w:rsidRPr="0069570B" w:rsidRDefault="0069570B" w:rsidP="00755A13">
      <w:pPr>
        <w:pStyle w:val="ListParagraph"/>
        <w:numPr>
          <w:ilvl w:val="0"/>
          <w:numId w:val="74"/>
        </w:numPr>
        <w:spacing w:after="0" w:line="276" w:lineRule="auto"/>
        <w:rPr>
          <w:rFonts w:asciiTheme="majorBidi" w:hAnsiTheme="majorBidi" w:cstheme="majorBidi"/>
          <w:sz w:val="20"/>
          <w:szCs w:val="20"/>
        </w:rPr>
      </w:pPr>
      <w:r w:rsidRPr="0069570B">
        <w:rPr>
          <w:rFonts w:asciiTheme="majorBidi" w:hAnsiTheme="majorBidi" w:cstheme="majorBidi"/>
          <w:sz w:val="20"/>
          <w:szCs w:val="20"/>
        </w:rPr>
        <w:t xml:space="preserve">Research Fellow: INTI International University, </w:t>
      </w:r>
      <w:r w:rsidR="00755A13" w:rsidRPr="00755A13">
        <w:rPr>
          <w:rFonts w:asciiTheme="majorBidi" w:hAnsiTheme="majorBidi" w:cstheme="majorBidi"/>
          <w:sz w:val="20"/>
          <w:szCs w:val="20"/>
        </w:rPr>
        <w:t>Persiaran Perdana BBN Putra Nilai, 71800 Nilai, Negeri Sembilan, Malaysia</w:t>
      </w:r>
    </w:p>
    <w:p w14:paraId="25C72CEA" w14:textId="77777777" w:rsidR="0069570B" w:rsidRPr="00D508B5" w:rsidRDefault="0069570B" w:rsidP="00D508B5">
      <w:pPr>
        <w:spacing w:after="0" w:line="276" w:lineRule="auto"/>
        <w:rPr>
          <w:rFonts w:asciiTheme="majorBidi" w:hAnsiTheme="majorBidi" w:cstheme="majorBidi"/>
          <w:sz w:val="20"/>
          <w:szCs w:val="20"/>
        </w:rPr>
      </w:pPr>
    </w:p>
    <w:p w14:paraId="722B8391" w14:textId="4F86FF2F" w:rsidR="00DF0C54" w:rsidRPr="00D508B5" w:rsidRDefault="00DF0C54"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t>CONFERENCE PRESENTATIONS</w:t>
      </w:r>
    </w:p>
    <w:p w14:paraId="0A633961" w14:textId="40D67571" w:rsidR="00DF0C54" w:rsidRPr="00D508B5" w:rsidRDefault="00DF0C54" w:rsidP="00D508B5">
      <w:pPr>
        <w:numPr>
          <w:ilvl w:val="0"/>
          <w:numId w:val="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Hunan Circulating Macrophage Inflammatory Protein-1beta: A Novel Prognostic Marker of HCC In Chronic Hepatitis B Patients</w:t>
      </w:r>
    </w:p>
    <w:p w14:paraId="1B9D00B4" w14:textId="77777777" w:rsidR="00DF0C54" w:rsidRPr="00D508B5" w:rsidRDefault="00DF0C54" w:rsidP="00D508B5">
      <w:pPr>
        <w:numPr>
          <w:ilvl w:val="1"/>
          <w:numId w:val="10"/>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Authors</w:t>
      </w:r>
      <w:r w:rsidRPr="00D508B5">
        <w:rPr>
          <w:rFonts w:asciiTheme="majorBidi" w:hAnsiTheme="majorBidi" w:cstheme="majorBidi"/>
          <w:sz w:val="20"/>
          <w:szCs w:val="20"/>
        </w:rPr>
        <w:t xml:space="preserve">: Hudu SA, </w:t>
      </w:r>
      <w:proofErr w:type="spellStart"/>
      <w:r w:rsidRPr="00D508B5">
        <w:rPr>
          <w:rFonts w:asciiTheme="majorBidi" w:hAnsiTheme="majorBidi" w:cstheme="majorBidi"/>
          <w:sz w:val="20"/>
          <w:szCs w:val="20"/>
        </w:rPr>
        <w:t>Niazlin</w:t>
      </w:r>
      <w:proofErr w:type="spellEnd"/>
      <w:r w:rsidRPr="00D508B5">
        <w:rPr>
          <w:rFonts w:asciiTheme="majorBidi" w:hAnsiTheme="majorBidi" w:cstheme="majorBidi"/>
          <w:sz w:val="20"/>
          <w:szCs w:val="20"/>
        </w:rPr>
        <w:t xml:space="preserve"> MT, Nordin SA, Tan SS, </w:t>
      </w:r>
      <w:proofErr w:type="spellStart"/>
      <w:r w:rsidRPr="00D508B5">
        <w:rPr>
          <w:rFonts w:asciiTheme="majorBidi" w:hAnsiTheme="majorBidi" w:cstheme="majorBidi"/>
          <w:sz w:val="20"/>
          <w:szCs w:val="20"/>
        </w:rPr>
        <w:t>Sekawi</w:t>
      </w:r>
      <w:proofErr w:type="spellEnd"/>
      <w:r w:rsidRPr="00D508B5">
        <w:rPr>
          <w:rFonts w:asciiTheme="majorBidi" w:hAnsiTheme="majorBidi" w:cstheme="majorBidi"/>
          <w:sz w:val="20"/>
          <w:szCs w:val="20"/>
        </w:rPr>
        <w:t xml:space="preserve"> Z.</w:t>
      </w:r>
    </w:p>
    <w:p w14:paraId="7130B149" w14:textId="77777777" w:rsidR="00DF0C54" w:rsidRPr="00D508B5" w:rsidRDefault="00DF0C54" w:rsidP="00D508B5">
      <w:pPr>
        <w:numPr>
          <w:ilvl w:val="1"/>
          <w:numId w:val="11"/>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Event</w:t>
      </w:r>
      <w:r w:rsidRPr="00D508B5">
        <w:rPr>
          <w:rFonts w:asciiTheme="majorBidi" w:hAnsiTheme="majorBidi" w:cstheme="majorBidi"/>
          <w:sz w:val="20"/>
          <w:szCs w:val="20"/>
        </w:rPr>
        <w:t>: Microbiology Society Annual Conference 2024</w:t>
      </w:r>
    </w:p>
    <w:p w14:paraId="740E2AB0" w14:textId="77777777" w:rsidR="00DF0C54" w:rsidRPr="00D508B5" w:rsidRDefault="00DF0C54" w:rsidP="00D508B5">
      <w:pPr>
        <w:numPr>
          <w:ilvl w:val="1"/>
          <w:numId w:val="12"/>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Date</w:t>
      </w:r>
      <w:r w:rsidRPr="00D508B5">
        <w:rPr>
          <w:rFonts w:asciiTheme="majorBidi" w:hAnsiTheme="majorBidi" w:cstheme="majorBidi"/>
          <w:sz w:val="20"/>
          <w:szCs w:val="20"/>
        </w:rPr>
        <w:t>: April 8–11, 2024</w:t>
      </w:r>
    </w:p>
    <w:p w14:paraId="5E8894CD" w14:textId="77777777" w:rsidR="00DF0C54" w:rsidRPr="00D508B5" w:rsidRDefault="00DF0C54" w:rsidP="00D508B5">
      <w:pPr>
        <w:numPr>
          <w:ilvl w:val="1"/>
          <w:numId w:val="13"/>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Location</w:t>
      </w:r>
      <w:r w:rsidRPr="00D508B5">
        <w:rPr>
          <w:rFonts w:asciiTheme="majorBidi" w:hAnsiTheme="majorBidi" w:cstheme="majorBidi"/>
          <w:sz w:val="20"/>
          <w:szCs w:val="20"/>
        </w:rPr>
        <w:t>: Edinburgh International Conference Centre, Edinburgh, United Kingdom</w:t>
      </w:r>
    </w:p>
    <w:p w14:paraId="38C167D8" w14:textId="269AA81B" w:rsidR="00DF0C54" w:rsidRPr="00D508B5" w:rsidRDefault="00DF0C54" w:rsidP="00D508B5">
      <w:pPr>
        <w:numPr>
          <w:ilvl w:val="0"/>
          <w:numId w:val="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 xml:space="preserve">Gene Mutations Associated with </w:t>
      </w:r>
      <w:r w:rsidR="006B5856" w:rsidRPr="00D508B5">
        <w:rPr>
          <w:rFonts w:asciiTheme="majorBidi" w:hAnsiTheme="majorBidi" w:cstheme="majorBidi"/>
          <w:b/>
          <w:bCs/>
          <w:sz w:val="20"/>
          <w:szCs w:val="20"/>
        </w:rPr>
        <w:t>Multi-Drug-Resistant</w:t>
      </w:r>
      <w:r w:rsidRPr="00D508B5">
        <w:rPr>
          <w:rFonts w:asciiTheme="majorBidi" w:hAnsiTheme="majorBidi" w:cstheme="majorBidi"/>
          <w:b/>
          <w:bCs/>
          <w:sz w:val="20"/>
          <w:szCs w:val="20"/>
        </w:rPr>
        <w:t xml:space="preserve"> Mycobacterium Tuberculosis Isolated from TB Patients in Sokoto</w:t>
      </w:r>
    </w:p>
    <w:p w14:paraId="6EB9AE78" w14:textId="77777777" w:rsidR="00DF0C54" w:rsidRPr="00D508B5" w:rsidRDefault="00DF0C54" w:rsidP="00D508B5">
      <w:pPr>
        <w:numPr>
          <w:ilvl w:val="1"/>
          <w:numId w:val="14"/>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Authors</w:t>
      </w:r>
      <w:r w:rsidRPr="00D508B5">
        <w:rPr>
          <w:rFonts w:asciiTheme="majorBidi" w:hAnsiTheme="majorBidi" w:cstheme="majorBidi"/>
          <w:sz w:val="20"/>
          <w:szCs w:val="20"/>
        </w:rPr>
        <w:t xml:space="preserve">: Shuaibu Abdullahi Hudu, </w:t>
      </w:r>
      <w:proofErr w:type="spellStart"/>
      <w:r w:rsidRPr="00D508B5">
        <w:rPr>
          <w:rFonts w:asciiTheme="majorBidi" w:hAnsiTheme="majorBidi" w:cstheme="majorBidi"/>
          <w:sz w:val="20"/>
          <w:szCs w:val="20"/>
        </w:rPr>
        <w:t>Abdulgafar</w:t>
      </w:r>
      <w:proofErr w:type="spellEnd"/>
      <w:r w:rsidRPr="00D508B5">
        <w:rPr>
          <w:rFonts w:asciiTheme="majorBidi" w:hAnsiTheme="majorBidi" w:cstheme="majorBidi"/>
          <w:sz w:val="20"/>
          <w:szCs w:val="20"/>
        </w:rPr>
        <w:t xml:space="preserve"> Olayiwola Jimoh, Mohammed Yahaya, </w:t>
      </w:r>
      <w:proofErr w:type="spellStart"/>
      <w:r w:rsidRPr="00D508B5">
        <w:rPr>
          <w:rFonts w:asciiTheme="majorBidi" w:hAnsiTheme="majorBidi" w:cstheme="majorBidi"/>
          <w:sz w:val="20"/>
          <w:szCs w:val="20"/>
        </w:rPr>
        <w:t>Sa’adatu</w:t>
      </w:r>
      <w:proofErr w:type="spellEnd"/>
      <w:r w:rsidRPr="00D508B5">
        <w:rPr>
          <w:rFonts w:asciiTheme="majorBidi" w:hAnsiTheme="majorBidi" w:cstheme="majorBidi"/>
          <w:sz w:val="20"/>
          <w:szCs w:val="20"/>
        </w:rPr>
        <w:t xml:space="preserve"> Haruna Shinkafi</w:t>
      </w:r>
    </w:p>
    <w:p w14:paraId="64672C1A" w14:textId="77777777" w:rsidR="00DF0C54" w:rsidRPr="00D508B5" w:rsidRDefault="00DF0C54" w:rsidP="00D508B5">
      <w:pPr>
        <w:numPr>
          <w:ilvl w:val="1"/>
          <w:numId w:val="15"/>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Event</w:t>
      </w:r>
      <w:r w:rsidRPr="00D508B5">
        <w:rPr>
          <w:rFonts w:asciiTheme="majorBidi" w:hAnsiTheme="majorBidi" w:cstheme="majorBidi"/>
          <w:sz w:val="20"/>
          <w:szCs w:val="20"/>
        </w:rPr>
        <w:t>: Nigerian Medical Association, National Executive Council (NEC) Meeting and Scientific Conference “Caliphate City 2021”</w:t>
      </w:r>
    </w:p>
    <w:p w14:paraId="6513BAAF" w14:textId="77777777" w:rsidR="00DF0C54" w:rsidRPr="00D508B5" w:rsidRDefault="00DF0C54" w:rsidP="00D508B5">
      <w:pPr>
        <w:numPr>
          <w:ilvl w:val="1"/>
          <w:numId w:val="16"/>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Date</w:t>
      </w:r>
      <w:r w:rsidRPr="00D508B5">
        <w:rPr>
          <w:rFonts w:asciiTheme="majorBidi" w:hAnsiTheme="majorBidi" w:cstheme="majorBidi"/>
          <w:sz w:val="20"/>
          <w:szCs w:val="20"/>
        </w:rPr>
        <w:t>: November 30 – December 4, 2021</w:t>
      </w:r>
    </w:p>
    <w:p w14:paraId="40EDB23A" w14:textId="77777777" w:rsidR="00DF0C54" w:rsidRPr="00D508B5" w:rsidRDefault="00DF0C54" w:rsidP="00D508B5">
      <w:pPr>
        <w:numPr>
          <w:ilvl w:val="1"/>
          <w:numId w:val="17"/>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Location</w:t>
      </w:r>
      <w:r w:rsidRPr="00D508B5">
        <w:rPr>
          <w:rFonts w:asciiTheme="majorBidi" w:hAnsiTheme="majorBidi" w:cstheme="majorBidi"/>
          <w:sz w:val="20"/>
          <w:szCs w:val="20"/>
        </w:rPr>
        <w:t>: International Conference Center, Sokoto</w:t>
      </w:r>
    </w:p>
    <w:p w14:paraId="79DB2F10" w14:textId="4FFF29C9" w:rsidR="00DF0C54" w:rsidRPr="00D508B5" w:rsidRDefault="00DF0C54" w:rsidP="00D508B5">
      <w:pPr>
        <w:numPr>
          <w:ilvl w:val="0"/>
          <w:numId w:val="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 xml:space="preserve">Seropositivity of </w:t>
      </w:r>
      <w:r w:rsidR="006B5856" w:rsidRPr="00D508B5">
        <w:rPr>
          <w:rFonts w:asciiTheme="majorBidi" w:hAnsiTheme="majorBidi" w:cstheme="majorBidi"/>
          <w:b/>
          <w:bCs/>
          <w:sz w:val="20"/>
          <w:szCs w:val="20"/>
        </w:rPr>
        <w:t>Epstein-Barr</w:t>
      </w:r>
      <w:r w:rsidRPr="00D508B5">
        <w:rPr>
          <w:rFonts w:asciiTheme="majorBidi" w:hAnsiTheme="majorBidi" w:cstheme="majorBidi"/>
          <w:b/>
          <w:bCs/>
          <w:sz w:val="20"/>
          <w:szCs w:val="20"/>
        </w:rPr>
        <w:t xml:space="preserve"> Virus Antibodies among Children and Adult Populations in Sokoto Metropolis</w:t>
      </w:r>
    </w:p>
    <w:p w14:paraId="68A96A67" w14:textId="77777777" w:rsidR="00DF0C54" w:rsidRPr="00D508B5" w:rsidRDefault="00DF0C54" w:rsidP="00D508B5">
      <w:pPr>
        <w:numPr>
          <w:ilvl w:val="1"/>
          <w:numId w:val="18"/>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Authors</w:t>
      </w:r>
      <w:r w:rsidRPr="00D508B5">
        <w:rPr>
          <w:rFonts w:asciiTheme="majorBidi" w:hAnsiTheme="majorBidi" w:cstheme="majorBidi"/>
          <w:sz w:val="20"/>
          <w:szCs w:val="20"/>
        </w:rPr>
        <w:t>: Shuaibu Abdullahi Hudu, Khadija Mohammed Dada</w:t>
      </w:r>
    </w:p>
    <w:p w14:paraId="4663D958" w14:textId="77777777" w:rsidR="00DF0C54" w:rsidRPr="00D508B5" w:rsidRDefault="00DF0C54" w:rsidP="00D508B5">
      <w:pPr>
        <w:numPr>
          <w:ilvl w:val="1"/>
          <w:numId w:val="1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Event</w:t>
      </w:r>
      <w:r w:rsidRPr="00D508B5">
        <w:rPr>
          <w:rFonts w:asciiTheme="majorBidi" w:hAnsiTheme="majorBidi" w:cstheme="majorBidi"/>
          <w:sz w:val="20"/>
          <w:szCs w:val="20"/>
        </w:rPr>
        <w:t>: Nigerian Medical Association, National Executive Council (NEC) Meeting and Scientific Conference “Caliphate City 2021”</w:t>
      </w:r>
    </w:p>
    <w:p w14:paraId="7F95DC55" w14:textId="77777777" w:rsidR="00DF0C54" w:rsidRPr="00D508B5" w:rsidRDefault="00DF0C54" w:rsidP="00D508B5">
      <w:pPr>
        <w:numPr>
          <w:ilvl w:val="1"/>
          <w:numId w:val="20"/>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lastRenderedPageBreak/>
        <w:t>Date</w:t>
      </w:r>
      <w:r w:rsidRPr="00D508B5">
        <w:rPr>
          <w:rFonts w:asciiTheme="majorBidi" w:hAnsiTheme="majorBidi" w:cstheme="majorBidi"/>
          <w:sz w:val="20"/>
          <w:szCs w:val="20"/>
        </w:rPr>
        <w:t>: November 30 – December 4, 2021</w:t>
      </w:r>
    </w:p>
    <w:p w14:paraId="3332A124" w14:textId="77777777" w:rsidR="00DF0C54" w:rsidRPr="00D508B5" w:rsidRDefault="00DF0C54" w:rsidP="00D508B5">
      <w:pPr>
        <w:numPr>
          <w:ilvl w:val="1"/>
          <w:numId w:val="21"/>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Location</w:t>
      </w:r>
      <w:r w:rsidRPr="00D508B5">
        <w:rPr>
          <w:rFonts w:asciiTheme="majorBidi" w:hAnsiTheme="majorBidi" w:cstheme="majorBidi"/>
          <w:sz w:val="20"/>
          <w:szCs w:val="20"/>
        </w:rPr>
        <w:t>: International Conference Center, Sokoto</w:t>
      </w:r>
    </w:p>
    <w:p w14:paraId="385CAA16" w14:textId="77777777" w:rsidR="00DF0C54" w:rsidRPr="00D508B5" w:rsidRDefault="00DF0C54" w:rsidP="00D508B5">
      <w:pPr>
        <w:numPr>
          <w:ilvl w:val="0"/>
          <w:numId w:val="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An Evaluation of Entomological Indices about Malaria Transmission in Two Communities of Keffi Local Government Area of Nasarawa State</w:t>
      </w:r>
    </w:p>
    <w:p w14:paraId="55F5D6D2" w14:textId="77777777" w:rsidR="00DF0C54" w:rsidRPr="00D508B5" w:rsidRDefault="00DF0C54" w:rsidP="00D508B5">
      <w:pPr>
        <w:numPr>
          <w:ilvl w:val="1"/>
          <w:numId w:val="22"/>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Authors</w:t>
      </w:r>
      <w:r w:rsidRPr="00D508B5">
        <w:rPr>
          <w:rFonts w:asciiTheme="majorBidi" w:hAnsiTheme="majorBidi" w:cstheme="majorBidi"/>
          <w:sz w:val="20"/>
          <w:szCs w:val="20"/>
        </w:rPr>
        <w:t xml:space="preserve">: Abdulmumin Y, Ameh IG, </w:t>
      </w:r>
      <w:proofErr w:type="spellStart"/>
      <w:r w:rsidRPr="00D508B5">
        <w:rPr>
          <w:rFonts w:asciiTheme="majorBidi" w:hAnsiTheme="majorBidi" w:cstheme="majorBidi"/>
          <w:sz w:val="20"/>
          <w:szCs w:val="20"/>
        </w:rPr>
        <w:t>Ombugadu</w:t>
      </w:r>
      <w:proofErr w:type="spellEnd"/>
      <w:r w:rsidRPr="00D508B5">
        <w:rPr>
          <w:rFonts w:asciiTheme="majorBidi" w:hAnsiTheme="majorBidi" w:cstheme="majorBidi"/>
          <w:sz w:val="20"/>
          <w:szCs w:val="20"/>
        </w:rPr>
        <w:t xml:space="preserve"> RJ, </w:t>
      </w:r>
      <w:proofErr w:type="spellStart"/>
      <w:r w:rsidRPr="00D508B5">
        <w:rPr>
          <w:rFonts w:asciiTheme="majorBidi" w:hAnsiTheme="majorBidi" w:cstheme="majorBidi"/>
          <w:sz w:val="20"/>
          <w:szCs w:val="20"/>
        </w:rPr>
        <w:t>Amuga</w:t>
      </w:r>
      <w:proofErr w:type="spellEnd"/>
      <w:r w:rsidRPr="00D508B5">
        <w:rPr>
          <w:rFonts w:asciiTheme="majorBidi" w:hAnsiTheme="majorBidi" w:cstheme="majorBidi"/>
          <w:sz w:val="20"/>
          <w:szCs w:val="20"/>
        </w:rPr>
        <w:t xml:space="preserve"> GA, Hassan SC, Olayinka MD, Hudu SA</w:t>
      </w:r>
    </w:p>
    <w:p w14:paraId="533F2568" w14:textId="77777777" w:rsidR="00DF0C54" w:rsidRPr="00D508B5" w:rsidRDefault="00DF0C54" w:rsidP="00D508B5">
      <w:pPr>
        <w:numPr>
          <w:ilvl w:val="1"/>
          <w:numId w:val="23"/>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Event</w:t>
      </w:r>
      <w:r w:rsidRPr="00D508B5">
        <w:rPr>
          <w:rFonts w:asciiTheme="majorBidi" w:hAnsiTheme="majorBidi" w:cstheme="majorBidi"/>
          <w:sz w:val="20"/>
          <w:szCs w:val="20"/>
        </w:rPr>
        <w:t>: 43rd Annual Conference of the Parasitology and Public Health Society of Nigeria</w:t>
      </w:r>
    </w:p>
    <w:p w14:paraId="388AEEEF" w14:textId="77777777" w:rsidR="00DF0C54" w:rsidRPr="00D508B5" w:rsidRDefault="00DF0C54" w:rsidP="00D508B5">
      <w:pPr>
        <w:numPr>
          <w:ilvl w:val="1"/>
          <w:numId w:val="24"/>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Date</w:t>
      </w:r>
      <w:r w:rsidRPr="00D508B5">
        <w:rPr>
          <w:rFonts w:asciiTheme="majorBidi" w:hAnsiTheme="majorBidi" w:cstheme="majorBidi"/>
          <w:sz w:val="20"/>
          <w:szCs w:val="20"/>
        </w:rPr>
        <w:t>: September 2019</w:t>
      </w:r>
    </w:p>
    <w:p w14:paraId="44FD0CBB" w14:textId="3D5B1435" w:rsidR="00DF0C54" w:rsidRPr="00D508B5" w:rsidRDefault="00DF0C54" w:rsidP="00D508B5">
      <w:pPr>
        <w:numPr>
          <w:ilvl w:val="1"/>
          <w:numId w:val="25"/>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Location</w:t>
      </w:r>
      <w:r w:rsidRPr="00D508B5">
        <w:rPr>
          <w:rFonts w:asciiTheme="majorBidi" w:hAnsiTheme="majorBidi" w:cstheme="majorBidi"/>
          <w:sz w:val="20"/>
          <w:szCs w:val="20"/>
        </w:rPr>
        <w:t xml:space="preserve">: University of </w:t>
      </w:r>
      <w:r w:rsidR="006B5856" w:rsidRPr="00D508B5">
        <w:rPr>
          <w:rFonts w:asciiTheme="majorBidi" w:hAnsiTheme="majorBidi" w:cstheme="majorBidi"/>
          <w:sz w:val="20"/>
          <w:szCs w:val="20"/>
        </w:rPr>
        <w:t>Port Harcourt</w:t>
      </w:r>
    </w:p>
    <w:p w14:paraId="3ADE4DD5" w14:textId="77777777" w:rsidR="00DF0C54" w:rsidRPr="00D508B5" w:rsidRDefault="00DF0C54" w:rsidP="00D508B5">
      <w:pPr>
        <w:numPr>
          <w:ilvl w:val="1"/>
          <w:numId w:val="26"/>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Reference</w:t>
      </w:r>
      <w:r w:rsidRPr="00D508B5">
        <w:rPr>
          <w:rFonts w:asciiTheme="majorBidi" w:hAnsiTheme="majorBidi" w:cstheme="majorBidi"/>
          <w:sz w:val="20"/>
          <w:szCs w:val="20"/>
        </w:rPr>
        <w:t>: Bk. Abs. Paper No. PPSN/2019/ABS/004. Pp46</w:t>
      </w:r>
    </w:p>
    <w:p w14:paraId="7D5CAD6E" w14:textId="77777777" w:rsidR="00DF0C54" w:rsidRPr="00D508B5" w:rsidRDefault="00DF0C54" w:rsidP="00D508B5">
      <w:pPr>
        <w:numPr>
          <w:ilvl w:val="0"/>
          <w:numId w:val="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Macrophage Inflammatory Protein-1beta as Prognostic Marker of Hepatocellular Carcinoma in Chronic Hepatitis B Patients</w:t>
      </w:r>
    </w:p>
    <w:p w14:paraId="677658FC" w14:textId="77777777" w:rsidR="00DF0C54" w:rsidRPr="00D508B5" w:rsidRDefault="00DF0C54" w:rsidP="00D508B5">
      <w:pPr>
        <w:numPr>
          <w:ilvl w:val="1"/>
          <w:numId w:val="27"/>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Authors</w:t>
      </w:r>
      <w:r w:rsidRPr="00D508B5">
        <w:rPr>
          <w:rFonts w:asciiTheme="majorBidi" w:hAnsiTheme="majorBidi" w:cstheme="majorBidi"/>
          <w:sz w:val="20"/>
          <w:szCs w:val="20"/>
        </w:rPr>
        <w:t xml:space="preserve">: Hudu SA, </w:t>
      </w:r>
      <w:proofErr w:type="spellStart"/>
      <w:r w:rsidRPr="00D508B5">
        <w:rPr>
          <w:rFonts w:asciiTheme="majorBidi" w:hAnsiTheme="majorBidi" w:cstheme="majorBidi"/>
          <w:sz w:val="20"/>
          <w:szCs w:val="20"/>
        </w:rPr>
        <w:t>Niazlin</w:t>
      </w:r>
      <w:proofErr w:type="spellEnd"/>
      <w:r w:rsidRPr="00D508B5">
        <w:rPr>
          <w:rFonts w:asciiTheme="majorBidi" w:hAnsiTheme="majorBidi" w:cstheme="majorBidi"/>
          <w:sz w:val="20"/>
          <w:szCs w:val="20"/>
        </w:rPr>
        <w:t xml:space="preserve"> MT, Nordin SA, </w:t>
      </w:r>
      <w:proofErr w:type="spellStart"/>
      <w:r w:rsidRPr="00D508B5">
        <w:rPr>
          <w:rFonts w:asciiTheme="majorBidi" w:hAnsiTheme="majorBidi" w:cstheme="majorBidi"/>
          <w:sz w:val="20"/>
          <w:szCs w:val="20"/>
        </w:rPr>
        <w:t>Sekawi</w:t>
      </w:r>
      <w:proofErr w:type="spellEnd"/>
      <w:r w:rsidRPr="00D508B5">
        <w:rPr>
          <w:rFonts w:asciiTheme="majorBidi" w:hAnsiTheme="majorBidi" w:cstheme="majorBidi"/>
          <w:sz w:val="20"/>
          <w:szCs w:val="20"/>
        </w:rPr>
        <w:t xml:space="preserve"> Z.</w:t>
      </w:r>
    </w:p>
    <w:p w14:paraId="4240977C" w14:textId="77777777" w:rsidR="00DF0C54" w:rsidRPr="00D508B5" w:rsidRDefault="00DF0C54" w:rsidP="00D508B5">
      <w:pPr>
        <w:numPr>
          <w:ilvl w:val="1"/>
          <w:numId w:val="28"/>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Event</w:t>
      </w:r>
      <w:r w:rsidRPr="00D508B5">
        <w:rPr>
          <w:rFonts w:asciiTheme="majorBidi" w:hAnsiTheme="majorBidi" w:cstheme="majorBidi"/>
          <w:sz w:val="20"/>
          <w:szCs w:val="20"/>
        </w:rPr>
        <w:t>: 1st Annual General Meeting and Scientific Conferences of the Association of Specialist Medical Doctors in Academic Sokoto State Chapter</w:t>
      </w:r>
    </w:p>
    <w:p w14:paraId="43004504" w14:textId="77777777" w:rsidR="00DF0C54" w:rsidRPr="00D508B5" w:rsidRDefault="00DF0C54" w:rsidP="00D508B5">
      <w:pPr>
        <w:numPr>
          <w:ilvl w:val="1"/>
          <w:numId w:val="2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Date</w:t>
      </w:r>
      <w:r w:rsidRPr="00D508B5">
        <w:rPr>
          <w:rFonts w:asciiTheme="majorBidi" w:hAnsiTheme="majorBidi" w:cstheme="majorBidi"/>
          <w:sz w:val="20"/>
          <w:szCs w:val="20"/>
        </w:rPr>
        <w:t>: 2019</w:t>
      </w:r>
    </w:p>
    <w:p w14:paraId="7C64838A" w14:textId="77777777" w:rsidR="00DF0C54" w:rsidRPr="00D508B5" w:rsidRDefault="00DF0C54" w:rsidP="00D508B5">
      <w:pPr>
        <w:numPr>
          <w:ilvl w:val="1"/>
          <w:numId w:val="30"/>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Location</w:t>
      </w:r>
      <w:r w:rsidRPr="00D508B5">
        <w:rPr>
          <w:rFonts w:asciiTheme="majorBidi" w:hAnsiTheme="majorBidi" w:cstheme="majorBidi"/>
          <w:sz w:val="20"/>
          <w:szCs w:val="20"/>
        </w:rPr>
        <w:t>: College of Health Science, Usmanu Danfodiyo University, Sokoto, UDUTH Campus</w:t>
      </w:r>
    </w:p>
    <w:p w14:paraId="37174436" w14:textId="77777777" w:rsidR="00DF0C54" w:rsidRPr="00D508B5" w:rsidRDefault="00DF0C54" w:rsidP="00D508B5">
      <w:pPr>
        <w:numPr>
          <w:ilvl w:val="0"/>
          <w:numId w:val="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Induction of Cross-serotype Reactive Antibodies Specific to Capsid Proteins in Rhinovirus</w:t>
      </w:r>
    </w:p>
    <w:p w14:paraId="12A0A7DB" w14:textId="77777777" w:rsidR="00DF0C54" w:rsidRPr="00D508B5" w:rsidRDefault="00DF0C54" w:rsidP="00D508B5">
      <w:pPr>
        <w:numPr>
          <w:ilvl w:val="1"/>
          <w:numId w:val="31"/>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Authors</w:t>
      </w:r>
      <w:r w:rsidRPr="00D508B5">
        <w:rPr>
          <w:rFonts w:asciiTheme="majorBidi" w:hAnsiTheme="majorBidi" w:cstheme="majorBidi"/>
          <w:sz w:val="20"/>
          <w:szCs w:val="20"/>
        </w:rPr>
        <w:t xml:space="preserve">: Ahmed S Alshrari, Hudu Shuaibu A, </w:t>
      </w:r>
      <w:proofErr w:type="spellStart"/>
      <w:r w:rsidRPr="00D508B5">
        <w:rPr>
          <w:rFonts w:asciiTheme="majorBidi" w:hAnsiTheme="majorBidi" w:cstheme="majorBidi"/>
          <w:sz w:val="20"/>
          <w:szCs w:val="20"/>
        </w:rPr>
        <w:t>Alrishidi</w:t>
      </w:r>
      <w:proofErr w:type="spellEnd"/>
      <w:r w:rsidRPr="00D508B5">
        <w:rPr>
          <w:rFonts w:asciiTheme="majorBidi" w:hAnsiTheme="majorBidi" w:cstheme="majorBidi"/>
          <w:sz w:val="20"/>
          <w:szCs w:val="20"/>
        </w:rPr>
        <w:t xml:space="preserve"> M Ali, Mohamed I Saeed, Abdul Rahman Omar, Pei </w:t>
      </w:r>
      <w:proofErr w:type="spellStart"/>
      <w:r w:rsidRPr="00D508B5">
        <w:rPr>
          <w:rFonts w:asciiTheme="majorBidi" w:hAnsiTheme="majorBidi" w:cstheme="majorBidi"/>
          <w:sz w:val="20"/>
          <w:szCs w:val="20"/>
        </w:rPr>
        <w:t>Pei</w:t>
      </w:r>
      <w:proofErr w:type="spellEnd"/>
      <w:r w:rsidRPr="00D508B5">
        <w:rPr>
          <w:rFonts w:asciiTheme="majorBidi" w:hAnsiTheme="majorBidi" w:cstheme="majorBidi"/>
          <w:sz w:val="20"/>
          <w:szCs w:val="20"/>
        </w:rPr>
        <w:t xml:space="preserve"> Chong, </w:t>
      </w:r>
      <w:proofErr w:type="spellStart"/>
      <w:r w:rsidRPr="00D508B5">
        <w:rPr>
          <w:rFonts w:asciiTheme="majorBidi" w:hAnsiTheme="majorBidi" w:cstheme="majorBidi"/>
          <w:sz w:val="20"/>
          <w:szCs w:val="20"/>
        </w:rPr>
        <w:t>Sekawi</w:t>
      </w:r>
      <w:proofErr w:type="spellEnd"/>
      <w:r w:rsidRPr="00D508B5">
        <w:rPr>
          <w:rFonts w:asciiTheme="majorBidi" w:hAnsiTheme="majorBidi" w:cstheme="majorBidi"/>
          <w:sz w:val="20"/>
          <w:szCs w:val="20"/>
        </w:rPr>
        <w:t xml:space="preserve"> </w:t>
      </w:r>
      <w:proofErr w:type="spellStart"/>
      <w:r w:rsidRPr="00D508B5">
        <w:rPr>
          <w:rFonts w:asciiTheme="majorBidi" w:hAnsiTheme="majorBidi" w:cstheme="majorBidi"/>
          <w:sz w:val="20"/>
          <w:szCs w:val="20"/>
        </w:rPr>
        <w:t>Zamberi</w:t>
      </w:r>
      <w:proofErr w:type="spellEnd"/>
    </w:p>
    <w:p w14:paraId="3854470A" w14:textId="77777777" w:rsidR="00DF0C54" w:rsidRPr="00D508B5" w:rsidRDefault="00DF0C54" w:rsidP="00D508B5">
      <w:pPr>
        <w:numPr>
          <w:ilvl w:val="1"/>
          <w:numId w:val="32"/>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Event</w:t>
      </w:r>
      <w:r w:rsidRPr="00D508B5">
        <w:rPr>
          <w:rFonts w:asciiTheme="majorBidi" w:hAnsiTheme="majorBidi" w:cstheme="majorBidi"/>
          <w:sz w:val="20"/>
          <w:szCs w:val="20"/>
        </w:rPr>
        <w:t>: 15th Asia Pacific Conference of Clinical Microbiology and Infection</w:t>
      </w:r>
    </w:p>
    <w:p w14:paraId="1436133E" w14:textId="77777777" w:rsidR="00DF0C54" w:rsidRPr="00D508B5" w:rsidRDefault="00DF0C54" w:rsidP="00D508B5">
      <w:pPr>
        <w:numPr>
          <w:ilvl w:val="1"/>
          <w:numId w:val="33"/>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Date</w:t>
      </w:r>
      <w:r w:rsidRPr="00D508B5">
        <w:rPr>
          <w:rFonts w:asciiTheme="majorBidi" w:hAnsiTheme="majorBidi" w:cstheme="majorBidi"/>
          <w:sz w:val="20"/>
          <w:szCs w:val="20"/>
        </w:rPr>
        <w:t>: 2014</w:t>
      </w:r>
    </w:p>
    <w:p w14:paraId="798CE55F" w14:textId="77777777" w:rsidR="00DF0C54" w:rsidRPr="00D508B5" w:rsidRDefault="00DF0C54" w:rsidP="00D508B5">
      <w:pPr>
        <w:numPr>
          <w:ilvl w:val="1"/>
          <w:numId w:val="34"/>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Location</w:t>
      </w:r>
      <w:r w:rsidRPr="00D508B5">
        <w:rPr>
          <w:rFonts w:asciiTheme="majorBidi" w:hAnsiTheme="majorBidi" w:cstheme="majorBidi"/>
          <w:sz w:val="20"/>
          <w:szCs w:val="20"/>
        </w:rPr>
        <w:t>: Sunway Pyramid Convention Centre, Kuala Lumpur, Malaysia</w:t>
      </w:r>
    </w:p>
    <w:p w14:paraId="2D486207" w14:textId="77777777" w:rsidR="00DF0C54" w:rsidRPr="00D508B5" w:rsidRDefault="00DF0C54" w:rsidP="00D508B5">
      <w:pPr>
        <w:numPr>
          <w:ilvl w:val="0"/>
          <w:numId w:val="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Rhinoviruses Cross-neutralizing Antibodies Induced by Recombinant Capsid Protein</w:t>
      </w:r>
    </w:p>
    <w:p w14:paraId="4CE56B67" w14:textId="77777777" w:rsidR="00DF0C54" w:rsidRPr="00D508B5" w:rsidRDefault="00DF0C54" w:rsidP="00D508B5">
      <w:pPr>
        <w:numPr>
          <w:ilvl w:val="1"/>
          <w:numId w:val="35"/>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Authors</w:t>
      </w:r>
      <w:r w:rsidRPr="00D508B5">
        <w:rPr>
          <w:rFonts w:asciiTheme="majorBidi" w:hAnsiTheme="majorBidi" w:cstheme="majorBidi"/>
          <w:sz w:val="20"/>
          <w:szCs w:val="20"/>
        </w:rPr>
        <w:t xml:space="preserve">: Ahmed S Alshrari, </w:t>
      </w:r>
      <w:proofErr w:type="spellStart"/>
      <w:r w:rsidRPr="00D508B5">
        <w:rPr>
          <w:rFonts w:asciiTheme="majorBidi" w:hAnsiTheme="majorBidi" w:cstheme="majorBidi"/>
          <w:sz w:val="20"/>
          <w:szCs w:val="20"/>
        </w:rPr>
        <w:t>Alrishidi</w:t>
      </w:r>
      <w:proofErr w:type="spellEnd"/>
      <w:r w:rsidRPr="00D508B5">
        <w:rPr>
          <w:rFonts w:asciiTheme="majorBidi" w:hAnsiTheme="majorBidi" w:cstheme="majorBidi"/>
          <w:sz w:val="20"/>
          <w:szCs w:val="20"/>
        </w:rPr>
        <w:t xml:space="preserve"> M Ali, Shuaibu A Hudu, Mohamed I Saeed, Abdul Rahman Omar, Pei </w:t>
      </w:r>
      <w:proofErr w:type="spellStart"/>
      <w:r w:rsidRPr="00D508B5">
        <w:rPr>
          <w:rFonts w:asciiTheme="majorBidi" w:hAnsiTheme="majorBidi" w:cstheme="majorBidi"/>
          <w:sz w:val="20"/>
          <w:szCs w:val="20"/>
        </w:rPr>
        <w:t>Pei</w:t>
      </w:r>
      <w:proofErr w:type="spellEnd"/>
      <w:r w:rsidRPr="00D508B5">
        <w:rPr>
          <w:rFonts w:asciiTheme="majorBidi" w:hAnsiTheme="majorBidi" w:cstheme="majorBidi"/>
          <w:sz w:val="20"/>
          <w:szCs w:val="20"/>
        </w:rPr>
        <w:t xml:space="preserve"> Chong, </w:t>
      </w:r>
      <w:proofErr w:type="spellStart"/>
      <w:r w:rsidRPr="00D508B5">
        <w:rPr>
          <w:rFonts w:asciiTheme="majorBidi" w:hAnsiTheme="majorBidi" w:cstheme="majorBidi"/>
          <w:sz w:val="20"/>
          <w:szCs w:val="20"/>
        </w:rPr>
        <w:t>Sekawi</w:t>
      </w:r>
      <w:proofErr w:type="spellEnd"/>
      <w:r w:rsidRPr="00D508B5">
        <w:rPr>
          <w:rFonts w:asciiTheme="majorBidi" w:hAnsiTheme="majorBidi" w:cstheme="majorBidi"/>
          <w:sz w:val="20"/>
          <w:szCs w:val="20"/>
        </w:rPr>
        <w:t xml:space="preserve"> </w:t>
      </w:r>
      <w:proofErr w:type="spellStart"/>
      <w:r w:rsidRPr="00D508B5">
        <w:rPr>
          <w:rFonts w:asciiTheme="majorBidi" w:hAnsiTheme="majorBidi" w:cstheme="majorBidi"/>
          <w:sz w:val="20"/>
          <w:szCs w:val="20"/>
        </w:rPr>
        <w:t>Zamberi</w:t>
      </w:r>
      <w:proofErr w:type="spellEnd"/>
    </w:p>
    <w:p w14:paraId="1856257D" w14:textId="77777777" w:rsidR="00DF0C54" w:rsidRPr="00D508B5" w:rsidRDefault="00DF0C54" w:rsidP="00D508B5">
      <w:pPr>
        <w:numPr>
          <w:ilvl w:val="1"/>
          <w:numId w:val="36"/>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Event</w:t>
      </w:r>
      <w:r w:rsidRPr="00D508B5">
        <w:rPr>
          <w:rFonts w:asciiTheme="majorBidi" w:hAnsiTheme="majorBidi" w:cstheme="majorBidi"/>
          <w:sz w:val="20"/>
          <w:szCs w:val="20"/>
        </w:rPr>
        <w:t>: 32nd Symposium of the Malaysian Society for Microbiology (MSM2014)</w:t>
      </w:r>
    </w:p>
    <w:p w14:paraId="3BE8E26F" w14:textId="77777777" w:rsidR="00DF0C54" w:rsidRPr="00D508B5" w:rsidRDefault="00DF0C54" w:rsidP="00D508B5">
      <w:pPr>
        <w:numPr>
          <w:ilvl w:val="1"/>
          <w:numId w:val="37"/>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Date</w:t>
      </w:r>
      <w:r w:rsidRPr="00D508B5">
        <w:rPr>
          <w:rFonts w:asciiTheme="majorBidi" w:hAnsiTheme="majorBidi" w:cstheme="majorBidi"/>
          <w:sz w:val="20"/>
          <w:szCs w:val="20"/>
        </w:rPr>
        <w:t>: 2014</w:t>
      </w:r>
    </w:p>
    <w:p w14:paraId="704394BD" w14:textId="77777777" w:rsidR="00DF0C54" w:rsidRPr="00D508B5" w:rsidRDefault="00DF0C54" w:rsidP="00D508B5">
      <w:pPr>
        <w:numPr>
          <w:ilvl w:val="1"/>
          <w:numId w:val="38"/>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Location</w:t>
      </w:r>
      <w:r w:rsidRPr="00D508B5">
        <w:rPr>
          <w:rFonts w:asciiTheme="majorBidi" w:hAnsiTheme="majorBidi" w:cstheme="majorBidi"/>
          <w:sz w:val="20"/>
          <w:szCs w:val="20"/>
        </w:rPr>
        <w:t>: Terengganu Equestrian Resort, Malaysia</w:t>
      </w:r>
    </w:p>
    <w:p w14:paraId="6BADFD62" w14:textId="77777777" w:rsidR="00DF0C54" w:rsidRPr="00D508B5" w:rsidRDefault="00DF0C54" w:rsidP="00D508B5">
      <w:pPr>
        <w:numPr>
          <w:ilvl w:val="0"/>
          <w:numId w:val="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Hepatitis B Core Antibodies: A Reliable Marker in Occult Infection</w:t>
      </w:r>
    </w:p>
    <w:p w14:paraId="0CDE9A02" w14:textId="77777777" w:rsidR="00DF0C54" w:rsidRPr="00D508B5" w:rsidRDefault="00DF0C54" w:rsidP="00D508B5">
      <w:pPr>
        <w:numPr>
          <w:ilvl w:val="1"/>
          <w:numId w:val="3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Authors</w:t>
      </w:r>
      <w:r w:rsidRPr="00D508B5">
        <w:rPr>
          <w:rFonts w:asciiTheme="majorBidi" w:hAnsiTheme="majorBidi" w:cstheme="majorBidi"/>
          <w:sz w:val="20"/>
          <w:szCs w:val="20"/>
        </w:rPr>
        <w:t xml:space="preserve">: Hudu SA, Malik YA, </w:t>
      </w:r>
      <w:proofErr w:type="spellStart"/>
      <w:r w:rsidRPr="00D508B5">
        <w:rPr>
          <w:rFonts w:asciiTheme="majorBidi" w:hAnsiTheme="majorBidi" w:cstheme="majorBidi"/>
          <w:sz w:val="20"/>
          <w:szCs w:val="20"/>
        </w:rPr>
        <w:t>Niazlin</w:t>
      </w:r>
      <w:proofErr w:type="spellEnd"/>
      <w:r w:rsidRPr="00D508B5">
        <w:rPr>
          <w:rFonts w:asciiTheme="majorBidi" w:hAnsiTheme="majorBidi" w:cstheme="majorBidi"/>
          <w:sz w:val="20"/>
          <w:szCs w:val="20"/>
        </w:rPr>
        <w:t xml:space="preserve"> MT, </w:t>
      </w:r>
      <w:proofErr w:type="spellStart"/>
      <w:r w:rsidRPr="00D508B5">
        <w:rPr>
          <w:rFonts w:asciiTheme="majorBidi" w:hAnsiTheme="majorBidi" w:cstheme="majorBidi"/>
          <w:sz w:val="20"/>
          <w:szCs w:val="20"/>
        </w:rPr>
        <w:t>Harmal</w:t>
      </w:r>
      <w:proofErr w:type="spellEnd"/>
      <w:r w:rsidRPr="00D508B5">
        <w:rPr>
          <w:rFonts w:asciiTheme="majorBidi" w:hAnsiTheme="majorBidi" w:cstheme="majorBidi"/>
          <w:sz w:val="20"/>
          <w:szCs w:val="20"/>
        </w:rPr>
        <w:t xml:space="preserve"> NS, </w:t>
      </w:r>
      <w:proofErr w:type="spellStart"/>
      <w:r w:rsidRPr="00D508B5">
        <w:rPr>
          <w:rFonts w:asciiTheme="majorBidi" w:hAnsiTheme="majorBidi" w:cstheme="majorBidi"/>
          <w:sz w:val="20"/>
          <w:szCs w:val="20"/>
        </w:rPr>
        <w:t>Alshrari</w:t>
      </w:r>
      <w:proofErr w:type="spellEnd"/>
      <w:r w:rsidRPr="00D508B5">
        <w:rPr>
          <w:rFonts w:asciiTheme="majorBidi" w:hAnsiTheme="majorBidi" w:cstheme="majorBidi"/>
          <w:sz w:val="20"/>
          <w:szCs w:val="20"/>
        </w:rPr>
        <w:t xml:space="preserve"> AS, </w:t>
      </w:r>
      <w:proofErr w:type="spellStart"/>
      <w:r w:rsidRPr="00D508B5">
        <w:rPr>
          <w:rFonts w:asciiTheme="majorBidi" w:hAnsiTheme="majorBidi" w:cstheme="majorBidi"/>
          <w:sz w:val="20"/>
          <w:szCs w:val="20"/>
        </w:rPr>
        <w:t>Sekawi</w:t>
      </w:r>
      <w:proofErr w:type="spellEnd"/>
      <w:r w:rsidRPr="00D508B5">
        <w:rPr>
          <w:rFonts w:asciiTheme="majorBidi" w:hAnsiTheme="majorBidi" w:cstheme="majorBidi"/>
          <w:sz w:val="20"/>
          <w:szCs w:val="20"/>
        </w:rPr>
        <w:t xml:space="preserve"> Z.</w:t>
      </w:r>
    </w:p>
    <w:p w14:paraId="52C6E683" w14:textId="77777777" w:rsidR="00DF0C54" w:rsidRPr="00D508B5" w:rsidRDefault="00DF0C54" w:rsidP="00D508B5">
      <w:pPr>
        <w:numPr>
          <w:ilvl w:val="1"/>
          <w:numId w:val="40"/>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Event</w:t>
      </w:r>
      <w:r w:rsidRPr="00D508B5">
        <w:rPr>
          <w:rFonts w:asciiTheme="majorBidi" w:hAnsiTheme="majorBidi" w:cstheme="majorBidi"/>
          <w:sz w:val="20"/>
          <w:szCs w:val="20"/>
        </w:rPr>
        <w:t>: International Congress of the Malaysian Society for Microbiology (ICMSM2013)</w:t>
      </w:r>
    </w:p>
    <w:p w14:paraId="33861ABD" w14:textId="77777777" w:rsidR="00DF0C54" w:rsidRPr="00D508B5" w:rsidRDefault="00DF0C54" w:rsidP="00D508B5">
      <w:pPr>
        <w:numPr>
          <w:ilvl w:val="1"/>
          <w:numId w:val="41"/>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Date</w:t>
      </w:r>
      <w:r w:rsidRPr="00D508B5">
        <w:rPr>
          <w:rFonts w:asciiTheme="majorBidi" w:hAnsiTheme="majorBidi" w:cstheme="majorBidi"/>
          <w:sz w:val="20"/>
          <w:szCs w:val="20"/>
        </w:rPr>
        <w:t>: December 12-15, 2013</w:t>
      </w:r>
    </w:p>
    <w:p w14:paraId="3ABC94C2" w14:textId="77777777" w:rsidR="00DF0C54" w:rsidRPr="00D508B5" w:rsidRDefault="00DF0C54" w:rsidP="00D508B5">
      <w:pPr>
        <w:numPr>
          <w:ilvl w:val="1"/>
          <w:numId w:val="42"/>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Location</w:t>
      </w:r>
      <w:r w:rsidRPr="00D508B5">
        <w:rPr>
          <w:rFonts w:asciiTheme="majorBidi" w:hAnsiTheme="majorBidi" w:cstheme="majorBidi"/>
          <w:sz w:val="20"/>
          <w:szCs w:val="20"/>
        </w:rPr>
        <w:t>: Langkawi Lagoon Resort, Kedah, Malaysia</w:t>
      </w:r>
    </w:p>
    <w:p w14:paraId="6FA3B6FB" w14:textId="77777777" w:rsidR="00DF0C54" w:rsidRPr="00D508B5" w:rsidRDefault="00DF0C54" w:rsidP="00D508B5">
      <w:pPr>
        <w:numPr>
          <w:ilvl w:val="0"/>
          <w:numId w:val="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Highly Conserved Regions of Human Rhinoviruses Capsid Genes: Potential Immune Targets</w:t>
      </w:r>
    </w:p>
    <w:p w14:paraId="76AFB996" w14:textId="77777777" w:rsidR="00DF0C54" w:rsidRPr="00D508B5" w:rsidRDefault="00DF0C54" w:rsidP="00D508B5">
      <w:pPr>
        <w:numPr>
          <w:ilvl w:val="1"/>
          <w:numId w:val="43"/>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Authors</w:t>
      </w:r>
      <w:r w:rsidRPr="00D508B5">
        <w:rPr>
          <w:rFonts w:asciiTheme="majorBidi" w:hAnsiTheme="majorBidi" w:cstheme="majorBidi"/>
          <w:sz w:val="20"/>
          <w:szCs w:val="20"/>
        </w:rPr>
        <w:t xml:space="preserve">: </w:t>
      </w:r>
      <w:proofErr w:type="spellStart"/>
      <w:r w:rsidRPr="00D508B5">
        <w:rPr>
          <w:rFonts w:asciiTheme="majorBidi" w:hAnsiTheme="majorBidi" w:cstheme="majorBidi"/>
          <w:sz w:val="20"/>
          <w:szCs w:val="20"/>
        </w:rPr>
        <w:t>Alshrari</w:t>
      </w:r>
      <w:proofErr w:type="spellEnd"/>
      <w:r w:rsidRPr="00D508B5">
        <w:rPr>
          <w:rFonts w:asciiTheme="majorBidi" w:hAnsiTheme="majorBidi" w:cstheme="majorBidi"/>
          <w:sz w:val="20"/>
          <w:szCs w:val="20"/>
        </w:rPr>
        <w:t xml:space="preserve"> AS, </w:t>
      </w:r>
      <w:proofErr w:type="spellStart"/>
      <w:r w:rsidRPr="00D508B5">
        <w:rPr>
          <w:rFonts w:asciiTheme="majorBidi" w:hAnsiTheme="majorBidi" w:cstheme="majorBidi"/>
          <w:sz w:val="20"/>
          <w:szCs w:val="20"/>
        </w:rPr>
        <w:t>Harmal</w:t>
      </w:r>
      <w:proofErr w:type="spellEnd"/>
      <w:r w:rsidRPr="00D508B5">
        <w:rPr>
          <w:rFonts w:asciiTheme="majorBidi" w:hAnsiTheme="majorBidi" w:cstheme="majorBidi"/>
          <w:sz w:val="20"/>
          <w:szCs w:val="20"/>
        </w:rPr>
        <w:t xml:space="preserve"> N, Ali AM, Hudu SA, Omar AR, Pei CP, </w:t>
      </w:r>
      <w:proofErr w:type="spellStart"/>
      <w:r w:rsidRPr="00D508B5">
        <w:rPr>
          <w:rFonts w:asciiTheme="majorBidi" w:hAnsiTheme="majorBidi" w:cstheme="majorBidi"/>
          <w:sz w:val="20"/>
          <w:szCs w:val="20"/>
        </w:rPr>
        <w:t>Zamberi</w:t>
      </w:r>
      <w:proofErr w:type="spellEnd"/>
      <w:r w:rsidRPr="00D508B5">
        <w:rPr>
          <w:rFonts w:asciiTheme="majorBidi" w:hAnsiTheme="majorBidi" w:cstheme="majorBidi"/>
          <w:sz w:val="20"/>
          <w:szCs w:val="20"/>
        </w:rPr>
        <w:t xml:space="preserve"> S.</w:t>
      </w:r>
    </w:p>
    <w:p w14:paraId="4E6F99D1" w14:textId="77777777" w:rsidR="00DF0C54" w:rsidRPr="00D508B5" w:rsidRDefault="00DF0C54" w:rsidP="00D508B5">
      <w:pPr>
        <w:numPr>
          <w:ilvl w:val="1"/>
          <w:numId w:val="44"/>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Event</w:t>
      </w:r>
      <w:r w:rsidRPr="00D508B5">
        <w:rPr>
          <w:rFonts w:asciiTheme="majorBidi" w:hAnsiTheme="majorBidi" w:cstheme="majorBidi"/>
          <w:sz w:val="20"/>
          <w:szCs w:val="20"/>
        </w:rPr>
        <w:t>: International Congress of Malaysian Society for Microbiology (ICMSM2013)</w:t>
      </w:r>
    </w:p>
    <w:p w14:paraId="2A6CB72D" w14:textId="77777777" w:rsidR="00DF0C54" w:rsidRPr="00D508B5" w:rsidRDefault="00DF0C54" w:rsidP="00D508B5">
      <w:pPr>
        <w:numPr>
          <w:ilvl w:val="1"/>
          <w:numId w:val="45"/>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Date</w:t>
      </w:r>
      <w:r w:rsidRPr="00D508B5">
        <w:rPr>
          <w:rFonts w:asciiTheme="majorBidi" w:hAnsiTheme="majorBidi" w:cstheme="majorBidi"/>
          <w:sz w:val="20"/>
          <w:szCs w:val="20"/>
        </w:rPr>
        <w:t>: December 12-15, 2013</w:t>
      </w:r>
    </w:p>
    <w:p w14:paraId="27BC016E" w14:textId="77777777" w:rsidR="00DF0C54" w:rsidRPr="00D508B5" w:rsidRDefault="00DF0C54" w:rsidP="00D508B5">
      <w:pPr>
        <w:numPr>
          <w:ilvl w:val="1"/>
          <w:numId w:val="46"/>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Location</w:t>
      </w:r>
      <w:r w:rsidRPr="00D508B5">
        <w:rPr>
          <w:rFonts w:asciiTheme="majorBidi" w:hAnsiTheme="majorBidi" w:cstheme="majorBidi"/>
          <w:sz w:val="20"/>
          <w:szCs w:val="20"/>
        </w:rPr>
        <w:t>: Langkawi Lagoon Resort, Kedah, Malaysia</w:t>
      </w:r>
    </w:p>
    <w:p w14:paraId="728FA8C2" w14:textId="77777777" w:rsidR="00DF0C54" w:rsidRPr="00D508B5" w:rsidRDefault="00DF0C54" w:rsidP="00D508B5">
      <w:pPr>
        <w:numPr>
          <w:ilvl w:val="0"/>
          <w:numId w:val="9"/>
        </w:numPr>
        <w:spacing w:after="0" w:line="276" w:lineRule="auto"/>
        <w:rPr>
          <w:rFonts w:asciiTheme="majorBidi" w:hAnsiTheme="majorBidi" w:cstheme="majorBidi"/>
          <w:sz w:val="20"/>
          <w:szCs w:val="20"/>
        </w:rPr>
      </w:pPr>
      <w:proofErr w:type="spellStart"/>
      <w:r w:rsidRPr="00D508B5">
        <w:rPr>
          <w:rFonts w:asciiTheme="majorBidi" w:hAnsiTheme="majorBidi" w:cstheme="majorBidi"/>
          <w:b/>
          <w:bCs/>
          <w:sz w:val="20"/>
          <w:szCs w:val="20"/>
        </w:rPr>
        <w:t>Haematoproteinuria</w:t>
      </w:r>
      <w:proofErr w:type="spellEnd"/>
      <w:r w:rsidRPr="00D508B5">
        <w:rPr>
          <w:rFonts w:asciiTheme="majorBidi" w:hAnsiTheme="majorBidi" w:cstheme="majorBidi"/>
          <w:b/>
          <w:bCs/>
          <w:sz w:val="20"/>
          <w:szCs w:val="20"/>
        </w:rPr>
        <w:t xml:space="preserve"> as Diagnostic Criterion for Urinary Schistosomiasis in Endemic Rural Communities</w:t>
      </w:r>
    </w:p>
    <w:p w14:paraId="0C4A057A" w14:textId="77777777" w:rsidR="00DF0C54" w:rsidRPr="00D508B5" w:rsidRDefault="00DF0C54" w:rsidP="00D508B5">
      <w:pPr>
        <w:numPr>
          <w:ilvl w:val="1"/>
          <w:numId w:val="47"/>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Authors</w:t>
      </w:r>
      <w:r w:rsidRPr="00D508B5">
        <w:rPr>
          <w:rFonts w:asciiTheme="majorBidi" w:hAnsiTheme="majorBidi" w:cstheme="majorBidi"/>
          <w:sz w:val="20"/>
          <w:szCs w:val="20"/>
        </w:rPr>
        <w:t>: Hudu SA, Bello A, Jimoh AO, Shittu SB, Sani Z.</w:t>
      </w:r>
    </w:p>
    <w:p w14:paraId="0EC0DB7C" w14:textId="77777777" w:rsidR="00DF0C54" w:rsidRPr="00D508B5" w:rsidRDefault="00DF0C54" w:rsidP="00D508B5">
      <w:pPr>
        <w:numPr>
          <w:ilvl w:val="1"/>
          <w:numId w:val="48"/>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Event</w:t>
      </w:r>
      <w:r w:rsidRPr="00D508B5">
        <w:rPr>
          <w:rFonts w:asciiTheme="majorBidi" w:hAnsiTheme="majorBidi" w:cstheme="majorBidi"/>
          <w:sz w:val="20"/>
          <w:szCs w:val="20"/>
        </w:rPr>
        <w:t>: Nigerian Medical Association Annual General Meeting and 3rd Scientific Conference</w:t>
      </w:r>
    </w:p>
    <w:p w14:paraId="17B0E670" w14:textId="77777777" w:rsidR="00DF0C54" w:rsidRPr="00D508B5" w:rsidRDefault="00DF0C54" w:rsidP="00D508B5">
      <w:pPr>
        <w:numPr>
          <w:ilvl w:val="1"/>
          <w:numId w:val="4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Date</w:t>
      </w:r>
      <w:r w:rsidRPr="00D508B5">
        <w:rPr>
          <w:rFonts w:asciiTheme="majorBidi" w:hAnsiTheme="majorBidi" w:cstheme="majorBidi"/>
          <w:sz w:val="20"/>
          <w:szCs w:val="20"/>
        </w:rPr>
        <w:t>: 2012</w:t>
      </w:r>
    </w:p>
    <w:p w14:paraId="7885079D" w14:textId="77777777" w:rsidR="00DF0C54" w:rsidRPr="00D508B5" w:rsidRDefault="00DF0C54" w:rsidP="00D508B5">
      <w:pPr>
        <w:numPr>
          <w:ilvl w:val="1"/>
          <w:numId w:val="50"/>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Location</w:t>
      </w:r>
      <w:r w:rsidRPr="00D508B5">
        <w:rPr>
          <w:rFonts w:asciiTheme="majorBidi" w:hAnsiTheme="majorBidi" w:cstheme="majorBidi"/>
          <w:sz w:val="20"/>
          <w:szCs w:val="20"/>
        </w:rPr>
        <w:t>: Usmanu Danfodiyo University Teaching Hospital, Sokoto</w:t>
      </w:r>
    </w:p>
    <w:p w14:paraId="22820354" w14:textId="77777777" w:rsidR="00DF0C54" w:rsidRPr="00D508B5" w:rsidRDefault="00DF0C54" w:rsidP="00D508B5">
      <w:pPr>
        <w:numPr>
          <w:ilvl w:val="0"/>
          <w:numId w:val="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An Assessment of Malaria Diagnosis and Treatment versus Patients Affordability in Sokoto Metropolis</w:t>
      </w:r>
    </w:p>
    <w:p w14:paraId="70C67991" w14:textId="77777777" w:rsidR="00DF0C54" w:rsidRPr="00D508B5" w:rsidRDefault="00DF0C54" w:rsidP="00D508B5">
      <w:pPr>
        <w:numPr>
          <w:ilvl w:val="1"/>
          <w:numId w:val="51"/>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lastRenderedPageBreak/>
        <w:t>Authors</w:t>
      </w:r>
      <w:r w:rsidRPr="00D508B5">
        <w:rPr>
          <w:rFonts w:asciiTheme="majorBidi" w:hAnsiTheme="majorBidi" w:cstheme="majorBidi"/>
          <w:sz w:val="20"/>
          <w:szCs w:val="20"/>
        </w:rPr>
        <w:t>: Hudu SA, Abubakar K, Bello A, Sani Z.</w:t>
      </w:r>
    </w:p>
    <w:p w14:paraId="09329788" w14:textId="77777777" w:rsidR="00DF0C54" w:rsidRPr="00D508B5" w:rsidRDefault="00DF0C54" w:rsidP="00D508B5">
      <w:pPr>
        <w:numPr>
          <w:ilvl w:val="1"/>
          <w:numId w:val="52"/>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Event</w:t>
      </w:r>
      <w:r w:rsidRPr="00D508B5">
        <w:rPr>
          <w:rFonts w:asciiTheme="majorBidi" w:hAnsiTheme="majorBidi" w:cstheme="majorBidi"/>
          <w:sz w:val="20"/>
          <w:szCs w:val="20"/>
        </w:rPr>
        <w:t>: Nigerian Medical Association Annual General Meeting and 3rd Scientific Conference</w:t>
      </w:r>
    </w:p>
    <w:p w14:paraId="74EBE697" w14:textId="77777777" w:rsidR="00DF0C54" w:rsidRPr="00D508B5" w:rsidRDefault="00DF0C54" w:rsidP="00D508B5">
      <w:pPr>
        <w:numPr>
          <w:ilvl w:val="1"/>
          <w:numId w:val="53"/>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Date</w:t>
      </w:r>
      <w:r w:rsidRPr="00D508B5">
        <w:rPr>
          <w:rFonts w:asciiTheme="majorBidi" w:hAnsiTheme="majorBidi" w:cstheme="majorBidi"/>
          <w:sz w:val="20"/>
          <w:szCs w:val="20"/>
        </w:rPr>
        <w:t>: 2012</w:t>
      </w:r>
    </w:p>
    <w:p w14:paraId="18FA12D0" w14:textId="77777777" w:rsidR="00DF0C54" w:rsidRPr="00D508B5" w:rsidRDefault="00DF0C54" w:rsidP="00D508B5">
      <w:pPr>
        <w:numPr>
          <w:ilvl w:val="1"/>
          <w:numId w:val="54"/>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Location</w:t>
      </w:r>
      <w:r w:rsidRPr="00D508B5">
        <w:rPr>
          <w:rFonts w:asciiTheme="majorBidi" w:hAnsiTheme="majorBidi" w:cstheme="majorBidi"/>
          <w:sz w:val="20"/>
          <w:szCs w:val="20"/>
        </w:rPr>
        <w:t>: Usmanu Danfodiyo University Teaching Hospital, Sokoto</w:t>
      </w:r>
    </w:p>
    <w:p w14:paraId="4CB07507" w14:textId="1DE2725F" w:rsidR="00DF0C54" w:rsidRPr="00D508B5" w:rsidRDefault="00DF0C54" w:rsidP="00D508B5">
      <w:pPr>
        <w:numPr>
          <w:ilvl w:val="0"/>
          <w:numId w:val="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Prescribing Pattern in Sickle Cell Disease in Hematology Clinic of a Teaching Hospital in Sokoto</w:t>
      </w:r>
      <w:r w:rsidR="00C236E0">
        <w:rPr>
          <w:rFonts w:asciiTheme="majorBidi" w:hAnsiTheme="majorBidi" w:cstheme="majorBidi"/>
          <w:b/>
          <w:bCs/>
          <w:sz w:val="20"/>
          <w:szCs w:val="20"/>
        </w:rPr>
        <w:t>,</w:t>
      </w:r>
      <w:r w:rsidRPr="00D508B5">
        <w:rPr>
          <w:rFonts w:asciiTheme="majorBidi" w:hAnsiTheme="majorBidi" w:cstheme="majorBidi"/>
          <w:b/>
          <w:bCs/>
          <w:sz w:val="20"/>
          <w:szCs w:val="20"/>
        </w:rPr>
        <w:t xml:space="preserve"> Northwest Nigeria</w:t>
      </w:r>
    </w:p>
    <w:p w14:paraId="2886619D" w14:textId="77777777" w:rsidR="00DF0C54" w:rsidRPr="00D508B5" w:rsidRDefault="00DF0C54" w:rsidP="00D508B5">
      <w:pPr>
        <w:numPr>
          <w:ilvl w:val="1"/>
          <w:numId w:val="55"/>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Authors</w:t>
      </w:r>
      <w:r w:rsidRPr="00D508B5">
        <w:rPr>
          <w:rFonts w:asciiTheme="majorBidi" w:hAnsiTheme="majorBidi" w:cstheme="majorBidi"/>
          <w:sz w:val="20"/>
          <w:szCs w:val="20"/>
        </w:rPr>
        <w:t xml:space="preserve">: Jimoh AO, </w:t>
      </w:r>
      <w:proofErr w:type="spellStart"/>
      <w:r w:rsidRPr="00D508B5">
        <w:rPr>
          <w:rFonts w:asciiTheme="majorBidi" w:hAnsiTheme="majorBidi" w:cstheme="majorBidi"/>
          <w:sz w:val="20"/>
          <w:szCs w:val="20"/>
        </w:rPr>
        <w:t>Ndakotsu</w:t>
      </w:r>
      <w:proofErr w:type="spellEnd"/>
      <w:r w:rsidRPr="00D508B5">
        <w:rPr>
          <w:rFonts w:asciiTheme="majorBidi" w:hAnsiTheme="majorBidi" w:cstheme="majorBidi"/>
          <w:sz w:val="20"/>
          <w:szCs w:val="20"/>
        </w:rPr>
        <w:t xml:space="preserve"> MA, Sani Z, Hudu SA, Abdullahi Z, Abdulrahman MB, Abubakar K.</w:t>
      </w:r>
    </w:p>
    <w:p w14:paraId="465B963B" w14:textId="77777777" w:rsidR="00DF0C54" w:rsidRPr="00D508B5" w:rsidRDefault="00DF0C54" w:rsidP="00D508B5">
      <w:pPr>
        <w:numPr>
          <w:ilvl w:val="1"/>
          <w:numId w:val="56"/>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Event</w:t>
      </w:r>
      <w:r w:rsidRPr="00D508B5">
        <w:rPr>
          <w:rFonts w:asciiTheme="majorBidi" w:hAnsiTheme="majorBidi" w:cstheme="majorBidi"/>
          <w:sz w:val="20"/>
          <w:szCs w:val="20"/>
        </w:rPr>
        <w:t>: National Conference and Scientific Meetings of the Nigerian Association of Pharmacists in Academia</w:t>
      </w:r>
    </w:p>
    <w:p w14:paraId="429F393D" w14:textId="77777777" w:rsidR="00DF0C54" w:rsidRPr="00D508B5" w:rsidRDefault="00DF0C54" w:rsidP="00D508B5">
      <w:pPr>
        <w:numPr>
          <w:ilvl w:val="1"/>
          <w:numId w:val="57"/>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Date</w:t>
      </w:r>
      <w:r w:rsidRPr="00D508B5">
        <w:rPr>
          <w:rFonts w:asciiTheme="majorBidi" w:hAnsiTheme="majorBidi" w:cstheme="majorBidi"/>
          <w:sz w:val="20"/>
          <w:szCs w:val="20"/>
        </w:rPr>
        <w:t>: 2011</w:t>
      </w:r>
    </w:p>
    <w:p w14:paraId="7163B0E6" w14:textId="77777777" w:rsidR="00DF0C54" w:rsidRPr="00D508B5" w:rsidRDefault="00DF0C54" w:rsidP="00D508B5">
      <w:pPr>
        <w:numPr>
          <w:ilvl w:val="1"/>
          <w:numId w:val="58"/>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Location</w:t>
      </w:r>
      <w:r w:rsidRPr="00D508B5">
        <w:rPr>
          <w:rFonts w:asciiTheme="majorBidi" w:hAnsiTheme="majorBidi" w:cstheme="majorBidi"/>
          <w:sz w:val="20"/>
          <w:szCs w:val="20"/>
        </w:rPr>
        <w:t>: Ahmadu Bello University, Zaria</w:t>
      </w:r>
    </w:p>
    <w:p w14:paraId="18865C4C" w14:textId="77777777" w:rsidR="00DF0C54" w:rsidRPr="00D508B5" w:rsidRDefault="00DF0C54" w:rsidP="00D508B5">
      <w:pPr>
        <w:numPr>
          <w:ilvl w:val="0"/>
          <w:numId w:val="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Pain Management of Vaso-occlusive Crises in a Tertiary Care Setting in Sokoto, Northwestern Nigeria</w:t>
      </w:r>
    </w:p>
    <w:p w14:paraId="758F8315" w14:textId="77777777" w:rsidR="00DF0C54" w:rsidRPr="00D508B5" w:rsidRDefault="00DF0C54" w:rsidP="00D508B5">
      <w:pPr>
        <w:numPr>
          <w:ilvl w:val="1"/>
          <w:numId w:val="59"/>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Authors</w:t>
      </w:r>
      <w:r w:rsidRPr="00D508B5">
        <w:rPr>
          <w:rFonts w:asciiTheme="majorBidi" w:hAnsiTheme="majorBidi" w:cstheme="majorBidi"/>
          <w:sz w:val="20"/>
          <w:szCs w:val="20"/>
        </w:rPr>
        <w:t xml:space="preserve">: Jimoh AO, Bello S, </w:t>
      </w:r>
      <w:proofErr w:type="spellStart"/>
      <w:r w:rsidRPr="00D508B5">
        <w:rPr>
          <w:rFonts w:asciiTheme="majorBidi" w:hAnsiTheme="majorBidi" w:cstheme="majorBidi"/>
          <w:sz w:val="20"/>
          <w:szCs w:val="20"/>
        </w:rPr>
        <w:t>Ndakotsu</w:t>
      </w:r>
      <w:proofErr w:type="spellEnd"/>
      <w:r w:rsidRPr="00D508B5">
        <w:rPr>
          <w:rFonts w:asciiTheme="majorBidi" w:hAnsiTheme="majorBidi" w:cstheme="majorBidi"/>
          <w:sz w:val="20"/>
          <w:szCs w:val="20"/>
        </w:rPr>
        <w:t xml:space="preserve"> MA, Sani Z, Hudu SA, Abdullahi Z, Abdulrahman MB, Abubakar K.</w:t>
      </w:r>
    </w:p>
    <w:p w14:paraId="1DA4B4AB" w14:textId="77777777" w:rsidR="00DF0C54" w:rsidRPr="00D508B5" w:rsidRDefault="00DF0C54" w:rsidP="00D508B5">
      <w:pPr>
        <w:numPr>
          <w:ilvl w:val="1"/>
          <w:numId w:val="60"/>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Event</w:t>
      </w:r>
      <w:r w:rsidRPr="00D508B5">
        <w:rPr>
          <w:rFonts w:asciiTheme="majorBidi" w:hAnsiTheme="majorBidi" w:cstheme="majorBidi"/>
          <w:sz w:val="20"/>
          <w:szCs w:val="20"/>
        </w:rPr>
        <w:t>: National Conference and Scientific Meetings of the Nigerian Association of Pharmacists in Academia</w:t>
      </w:r>
    </w:p>
    <w:p w14:paraId="52B3B74C" w14:textId="77777777" w:rsidR="00DF0C54" w:rsidRPr="00D508B5" w:rsidRDefault="00DF0C54" w:rsidP="00D508B5">
      <w:pPr>
        <w:numPr>
          <w:ilvl w:val="1"/>
          <w:numId w:val="61"/>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Date</w:t>
      </w:r>
      <w:r w:rsidRPr="00D508B5">
        <w:rPr>
          <w:rFonts w:asciiTheme="majorBidi" w:hAnsiTheme="majorBidi" w:cstheme="majorBidi"/>
          <w:sz w:val="20"/>
          <w:szCs w:val="20"/>
        </w:rPr>
        <w:t>: 2011</w:t>
      </w:r>
    </w:p>
    <w:p w14:paraId="538BBAC5" w14:textId="77777777" w:rsidR="00DF0C54" w:rsidRPr="00D508B5" w:rsidRDefault="00DF0C54" w:rsidP="00D508B5">
      <w:pPr>
        <w:numPr>
          <w:ilvl w:val="1"/>
          <w:numId w:val="62"/>
        </w:numPr>
        <w:spacing w:after="0" w:line="276" w:lineRule="auto"/>
        <w:rPr>
          <w:rFonts w:asciiTheme="majorBidi" w:hAnsiTheme="majorBidi" w:cstheme="majorBidi"/>
          <w:sz w:val="20"/>
          <w:szCs w:val="20"/>
        </w:rPr>
      </w:pPr>
      <w:r w:rsidRPr="00D508B5">
        <w:rPr>
          <w:rFonts w:asciiTheme="majorBidi" w:hAnsiTheme="majorBidi" w:cstheme="majorBidi"/>
          <w:b/>
          <w:bCs/>
          <w:sz w:val="20"/>
          <w:szCs w:val="20"/>
        </w:rPr>
        <w:t>Location</w:t>
      </w:r>
      <w:r w:rsidRPr="00D508B5">
        <w:rPr>
          <w:rFonts w:asciiTheme="majorBidi" w:hAnsiTheme="majorBidi" w:cstheme="majorBidi"/>
          <w:sz w:val="20"/>
          <w:szCs w:val="20"/>
        </w:rPr>
        <w:t>: Ahmadu Bello University, Zaria</w:t>
      </w:r>
    </w:p>
    <w:p w14:paraId="205E0175" w14:textId="77777777" w:rsidR="006F62AC" w:rsidRPr="00D508B5" w:rsidRDefault="006F62AC" w:rsidP="00D508B5">
      <w:pPr>
        <w:spacing w:after="0" w:line="276" w:lineRule="auto"/>
        <w:rPr>
          <w:rFonts w:asciiTheme="majorBidi" w:hAnsiTheme="majorBidi" w:cstheme="majorBidi"/>
          <w:sz w:val="20"/>
          <w:szCs w:val="20"/>
        </w:rPr>
      </w:pPr>
    </w:p>
    <w:p w14:paraId="54C5BAD5" w14:textId="6DB501B2" w:rsidR="0021517E" w:rsidRDefault="0021517E" w:rsidP="00D508B5">
      <w:pPr>
        <w:spacing w:after="0" w:line="276" w:lineRule="auto"/>
        <w:rPr>
          <w:rFonts w:asciiTheme="majorBidi" w:hAnsiTheme="majorBidi" w:cstheme="majorBidi"/>
          <w:b/>
          <w:bCs/>
          <w:sz w:val="20"/>
          <w:szCs w:val="20"/>
        </w:rPr>
      </w:pPr>
      <w:r>
        <w:rPr>
          <w:rFonts w:asciiTheme="majorBidi" w:hAnsiTheme="majorBidi" w:cstheme="majorBidi"/>
          <w:b/>
          <w:bCs/>
          <w:sz w:val="20"/>
          <w:szCs w:val="20"/>
        </w:rPr>
        <w:br w:type="page"/>
      </w:r>
    </w:p>
    <w:p w14:paraId="540F03F2" w14:textId="77777777" w:rsidR="0021517E" w:rsidRDefault="0021517E" w:rsidP="00D508B5">
      <w:pPr>
        <w:spacing w:after="0" w:line="276" w:lineRule="auto"/>
        <w:rPr>
          <w:rFonts w:asciiTheme="majorBidi" w:hAnsiTheme="majorBidi" w:cstheme="majorBidi"/>
          <w:b/>
          <w:bCs/>
          <w:sz w:val="20"/>
          <w:szCs w:val="20"/>
        </w:rPr>
      </w:pPr>
    </w:p>
    <w:p w14:paraId="02C637FD" w14:textId="3221C66B" w:rsidR="006F62AC" w:rsidRPr="00D508B5" w:rsidRDefault="005D4035"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t>PUBLICATION LIST</w:t>
      </w:r>
    </w:p>
    <w:p w14:paraId="220AAF5D" w14:textId="2B41A92A" w:rsidR="00B26EB0" w:rsidRDefault="00B26EB0" w:rsidP="00B26EB0">
      <w:pPr>
        <w:numPr>
          <w:ilvl w:val="0"/>
          <w:numId w:val="63"/>
        </w:numPr>
        <w:spacing w:before="240" w:after="0" w:line="276" w:lineRule="auto"/>
        <w:rPr>
          <w:rFonts w:asciiTheme="majorBidi" w:hAnsiTheme="majorBidi" w:cstheme="majorBidi"/>
          <w:sz w:val="20"/>
          <w:szCs w:val="20"/>
          <w:lang w:val="en-MY"/>
        </w:rPr>
      </w:pPr>
      <w:bookmarkStart w:id="3" w:name="_Hlk192593920"/>
      <w:r w:rsidRPr="00B26EB0">
        <w:rPr>
          <w:rFonts w:asciiTheme="majorBidi" w:hAnsiTheme="majorBidi" w:cstheme="majorBidi"/>
          <w:b/>
          <w:bCs/>
          <w:sz w:val="20"/>
          <w:szCs w:val="20"/>
          <w:u w:val="single"/>
        </w:rPr>
        <w:t>Hudu SA,</w:t>
      </w:r>
      <w:r w:rsidRPr="00B26EB0">
        <w:rPr>
          <w:rFonts w:asciiTheme="majorBidi" w:hAnsiTheme="majorBidi" w:cstheme="majorBidi"/>
          <w:sz w:val="20"/>
          <w:szCs w:val="20"/>
        </w:rPr>
        <w:t xml:space="preserve"> Saadi N, Tahir A, Jimoh AO</w:t>
      </w:r>
      <w:r w:rsidR="00646696">
        <w:rPr>
          <w:rFonts w:asciiTheme="majorBidi" w:hAnsiTheme="majorBidi" w:cstheme="majorBidi"/>
          <w:sz w:val="20"/>
          <w:szCs w:val="20"/>
        </w:rPr>
        <w:t>,</w:t>
      </w:r>
      <w:r w:rsidRPr="00B26EB0">
        <w:rPr>
          <w:rFonts w:asciiTheme="majorBidi" w:hAnsiTheme="majorBidi" w:cstheme="majorBidi"/>
          <w:sz w:val="20"/>
          <w:szCs w:val="20"/>
        </w:rPr>
        <w:t xml:space="preserve"> and Haruna A (2025)</w:t>
      </w:r>
      <w:r w:rsidR="00646696">
        <w:rPr>
          <w:rFonts w:asciiTheme="majorBidi" w:hAnsiTheme="majorBidi" w:cstheme="majorBidi"/>
          <w:sz w:val="20"/>
          <w:szCs w:val="20"/>
        </w:rPr>
        <w:t>.</w:t>
      </w:r>
      <w:r w:rsidRPr="00B26EB0">
        <w:rPr>
          <w:rFonts w:asciiTheme="majorBidi" w:hAnsiTheme="majorBidi" w:cstheme="majorBidi"/>
          <w:sz w:val="20"/>
          <w:szCs w:val="20"/>
        </w:rPr>
        <w:t xml:space="preserve"> Evaluating the advancements and efficacies in pharmacological Mpox treatments: a comprehensive review. Front. </w:t>
      </w:r>
      <w:proofErr w:type="spellStart"/>
      <w:r w:rsidRPr="00B26EB0">
        <w:rPr>
          <w:rFonts w:asciiTheme="majorBidi" w:hAnsiTheme="majorBidi" w:cstheme="majorBidi"/>
          <w:sz w:val="20"/>
          <w:szCs w:val="20"/>
        </w:rPr>
        <w:t>Pharmacol</w:t>
      </w:r>
      <w:proofErr w:type="spellEnd"/>
      <w:r w:rsidRPr="00B26EB0">
        <w:rPr>
          <w:rFonts w:asciiTheme="majorBidi" w:hAnsiTheme="majorBidi" w:cstheme="majorBidi"/>
          <w:sz w:val="20"/>
          <w:szCs w:val="20"/>
        </w:rPr>
        <w:t xml:space="preserve">. 16:1654467. </w:t>
      </w:r>
      <w:proofErr w:type="spellStart"/>
      <w:r w:rsidRPr="00B26EB0">
        <w:rPr>
          <w:rFonts w:asciiTheme="majorBidi" w:hAnsiTheme="majorBidi" w:cstheme="majorBidi"/>
          <w:sz w:val="20"/>
          <w:szCs w:val="20"/>
        </w:rPr>
        <w:t>doi</w:t>
      </w:r>
      <w:proofErr w:type="spellEnd"/>
      <w:r w:rsidRPr="00B26EB0">
        <w:rPr>
          <w:rFonts w:asciiTheme="majorBidi" w:hAnsiTheme="majorBidi" w:cstheme="majorBidi"/>
          <w:sz w:val="20"/>
          <w:szCs w:val="20"/>
        </w:rPr>
        <w:t>: 10.3389/fphar.2025.1654467</w:t>
      </w:r>
    </w:p>
    <w:p w14:paraId="1624E055" w14:textId="58489763" w:rsidR="00537A13"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t xml:space="preserve">Kauthar Mohammad, </w:t>
      </w:r>
      <w:r w:rsidRPr="00D508B5">
        <w:rPr>
          <w:rFonts w:asciiTheme="majorBidi" w:hAnsiTheme="majorBidi" w:cstheme="majorBidi"/>
          <w:b/>
          <w:bCs/>
          <w:sz w:val="20"/>
          <w:szCs w:val="20"/>
          <w:u w:val="single"/>
          <w:lang w:val="en-MY"/>
        </w:rPr>
        <w:t>Shuaibu Abdullahi Hudu</w:t>
      </w:r>
      <w:r w:rsidRPr="00D508B5">
        <w:rPr>
          <w:rFonts w:asciiTheme="majorBidi" w:hAnsiTheme="majorBidi" w:cstheme="majorBidi"/>
          <w:sz w:val="20"/>
          <w:szCs w:val="20"/>
          <w:lang w:val="en-MY"/>
        </w:rPr>
        <w:t xml:space="preserve">, Ahmed </w:t>
      </w:r>
      <w:proofErr w:type="spellStart"/>
      <w:r w:rsidRPr="00D508B5">
        <w:rPr>
          <w:rFonts w:asciiTheme="majorBidi" w:hAnsiTheme="majorBidi" w:cstheme="majorBidi"/>
          <w:sz w:val="20"/>
          <w:szCs w:val="20"/>
          <w:lang w:val="en-MY"/>
        </w:rPr>
        <w:t>Subeh</w:t>
      </w:r>
      <w:proofErr w:type="spellEnd"/>
      <w:r w:rsidRPr="00D508B5">
        <w:rPr>
          <w:rFonts w:asciiTheme="majorBidi" w:hAnsiTheme="majorBidi" w:cstheme="majorBidi"/>
          <w:sz w:val="20"/>
          <w:szCs w:val="20"/>
          <w:lang w:val="en-MY"/>
        </w:rPr>
        <w:t xml:space="preserve"> Alshrari, Usman Aliyu Dutsinma. </w:t>
      </w:r>
      <w:r w:rsidR="00B26EB0">
        <w:rPr>
          <w:rFonts w:asciiTheme="majorBidi" w:hAnsiTheme="majorBidi" w:cstheme="majorBidi"/>
          <w:sz w:val="20"/>
          <w:szCs w:val="20"/>
          <w:lang w:val="en-MY"/>
        </w:rPr>
        <w:t xml:space="preserve">(2025). </w:t>
      </w:r>
      <w:r w:rsidRPr="00D508B5">
        <w:rPr>
          <w:rFonts w:asciiTheme="majorBidi" w:hAnsiTheme="majorBidi" w:cstheme="majorBidi"/>
          <w:sz w:val="20"/>
          <w:szCs w:val="20"/>
          <w:lang w:val="en-MY"/>
        </w:rPr>
        <w:t>Molecular Prevalence and Liver Enzymes Profile in Occult Hepatitis B Infection Among Blood Donors. Adv. Life Sci. (In-press)</w:t>
      </w:r>
    </w:p>
    <w:p w14:paraId="6F836875" w14:textId="0C19C7B1" w:rsidR="005173F9" w:rsidRPr="00D508B5" w:rsidRDefault="005173F9" w:rsidP="005173F9">
      <w:pPr>
        <w:numPr>
          <w:ilvl w:val="0"/>
          <w:numId w:val="63"/>
        </w:numPr>
        <w:spacing w:before="240" w:after="0" w:line="276" w:lineRule="auto"/>
        <w:rPr>
          <w:rFonts w:asciiTheme="majorBidi" w:hAnsiTheme="majorBidi" w:cstheme="majorBidi"/>
          <w:sz w:val="20"/>
          <w:szCs w:val="20"/>
          <w:lang w:val="en-MY"/>
        </w:rPr>
      </w:pPr>
      <w:r w:rsidRPr="005173F9">
        <w:rPr>
          <w:rFonts w:asciiTheme="majorBidi" w:hAnsiTheme="majorBidi" w:cstheme="majorBidi"/>
          <w:sz w:val="20"/>
          <w:szCs w:val="20"/>
        </w:rPr>
        <w:t xml:space="preserve">Jimoh AO, </w:t>
      </w:r>
      <w:r w:rsidRPr="005173F9">
        <w:rPr>
          <w:rFonts w:asciiTheme="majorBidi" w:hAnsiTheme="majorBidi" w:cstheme="majorBidi"/>
          <w:b/>
          <w:bCs/>
          <w:sz w:val="20"/>
          <w:szCs w:val="20"/>
          <w:u w:val="single"/>
        </w:rPr>
        <w:t>Hudu SA,</w:t>
      </w:r>
      <w:r w:rsidRPr="005173F9">
        <w:rPr>
          <w:rFonts w:asciiTheme="majorBidi" w:hAnsiTheme="majorBidi" w:cstheme="majorBidi"/>
          <w:sz w:val="20"/>
          <w:szCs w:val="20"/>
        </w:rPr>
        <w:t xml:space="preserve"> Aliyu UM, Adamu AA, Bello N, Tahir A, Abubakar </w:t>
      </w:r>
      <w:proofErr w:type="gramStart"/>
      <w:r w:rsidRPr="005173F9">
        <w:rPr>
          <w:rFonts w:asciiTheme="majorBidi" w:hAnsiTheme="majorBidi" w:cstheme="majorBidi"/>
          <w:sz w:val="20"/>
          <w:szCs w:val="20"/>
        </w:rPr>
        <w:t>N.</w:t>
      </w:r>
      <w:r w:rsidR="00B26EB0">
        <w:rPr>
          <w:rFonts w:asciiTheme="majorBidi" w:hAnsiTheme="majorBidi" w:cstheme="majorBidi"/>
          <w:sz w:val="20"/>
          <w:szCs w:val="20"/>
        </w:rPr>
        <w:t>(</w:t>
      </w:r>
      <w:proofErr w:type="gramEnd"/>
      <w:r w:rsidR="00B26EB0">
        <w:rPr>
          <w:rFonts w:asciiTheme="majorBidi" w:hAnsiTheme="majorBidi" w:cstheme="majorBidi"/>
          <w:sz w:val="20"/>
          <w:szCs w:val="20"/>
        </w:rPr>
        <w:t>2025)</w:t>
      </w:r>
      <w:r w:rsidRPr="005173F9">
        <w:rPr>
          <w:rFonts w:asciiTheme="majorBidi" w:hAnsiTheme="majorBidi" w:cstheme="majorBidi"/>
          <w:sz w:val="20"/>
          <w:szCs w:val="20"/>
        </w:rPr>
        <w:t xml:space="preserve"> Exploring the Use of Complementary and Alternative Medicine Among Cancer Patients </w:t>
      </w:r>
      <w:proofErr w:type="gramStart"/>
      <w:r w:rsidRPr="005173F9">
        <w:rPr>
          <w:rFonts w:asciiTheme="majorBidi" w:hAnsiTheme="majorBidi" w:cstheme="majorBidi"/>
          <w:sz w:val="20"/>
          <w:szCs w:val="20"/>
        </w:rPr>
        <w:t>In</w:t>
      </w:r>
      <w:proofErr w:type="gramEnd"/>
      <w:r w:rsidRPr="005173F9">
        <w:rPr>
          <w:rFonts w:asciiTheme="majorBidi" w:hAnsiTheme="majorBidi" w:cstheme="majorBidi"/>
          <w:sz w:val="20"/>
          <w:szCs w:val="20"/>
        </w:rPr>
        <w:t xml:space="preserve"> Africa: A Systematic Review. Scientific African. e02852.</w:t>
      </w:r>
      <w:r w:rsidRPr="005173F9">
        <w:t xml:space="preserve"> </w:t>
      </w:r>
      <w:hyperlink r:id="rId8" w:tgtFrame="_blank" w:tooltip="Persistent link using digital object identifier" w:history="1">
        <w:r>
          <w:rPr>
            <w:rStyle w:val="anchor-text"/>
            <w:rFonts w:ascii="Arial" w:hAnsi="Arial" w:cs="Arial"/>
            <w:color w:val="0272B1"/>
            <w:sz w:val="21"/>
            <w:szCs w:val="21"/>
          </w:rPr>
          <w:t>https://doi.org/10.1016/j.sciaf.2025.e02852</w:t>
        </w:r>
      </w:hyperlink>
    </w:p>
    <w:p w14:paraId="63358A4B" w14:textId="75339007" w:rsidR="0094290A" w:rsidRPr="00D508B5" w:rsidRDefault="0094290A"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rPr>
        <w:t>Jimoh, </w:t>
      </w:r>
      <w:proofErr w:type="spellStart"/>
      <w:r w:rsidRPr="00D508B5">
        <w:rPr>
          <w:rFonts w:asciiTheme="majorBidi" w:hAnsiTheme="majorBidi" w:cstheme="majorBidi"/>
          <w:sz w:val="20"/>
          <w:szCs w:val="20"/>
        </w:rPr>
        <w:t>Abdulgafar</w:t>
      </w:r>
      <w:proofErr w:type="spellEnd"/>
      <w:r w:rsidRPr="00D508B5">
        <w:rPr>
          <w:rFonts w:asciiTheme="majorBidi" w:hAnsiTheme="majorBidi" w:cstheme="majorBidi"/>
          <w:sz w:val="20"/>
          <w:szCs w:val="20"/>
        </w:rPr>
        <w:t xml:space="preserve"> Olayiwola, </w:t>
      </w:r>
      <w:r w:rsidRPr="00D508B5">
        <w:rPr>
          <w:rFonts w:asciiTheme="majorBidi" w:hAnsiTheme="majorBidi" w:cstheme="majorBidi"/>
          <w:b/>
          <w:bCs/>
          <w:sz w:val="20"/>
          <w:szCs w:val="20"/>
          <w:u w:val="single"/>
        </w:rPr>
        <w:t>Hudu, Shuaibu Abdullahi</w:t>
      </w:r>
      <w:r w:rsidRPr="00D508B5">
        <w:rPr>
          <w:rFonts w:asciiTheme="majorBidi" w:hAnsiTheme="majorBidi" w:cstheme="majorBidi"/>
          <w:sz w:val="20"/>
          <w:szCs w:val="20"/>
        </w:rPr>
        <w:t>, Ibeabuchi, Onyinye Emmanuella, Abubakar, </w:t>
      </w:r>
      <w:proofErr w:type="spellStart"/>
      <w:r w:rsidRPr="00D508B5">
        <w:rPr>
          <w:rFonts w:asciiTheme="majorBidi" w:hAnsiTheme="majorBidi" w:cstheme="majorBidi"/>
          <w:sz w:val="20"/>
          <w:szCs w:val="20"/>
        </w:rPr>
        <w:t>Bilyaminu</w:t>
      </w:r>
      <w:proofErr w:type="spellEnd"/>
      <w:r w:rsidRPr="00D508B5">
        <w:rPr>
          <w:rFonts w:asciiTheme="majorBidi" w:hAnsiTheme="majorBidi" w:cstheme="majorBidi"/>
          <w:sz w:val="20"/>
          <w:szCs w:val="20"/>
        </w:rPr>
        <w:t>, Umaru, Millicent Ladi, Sani, </w:t>
      </w:r>
      <w:proofErr w:type="spellStart"/>
      <w:r w:rsidRPr="00D508B5">
        <w:rPr>
          <w:rFonts w:asciiTheme="majorBidi" w:hAnsiTheme="majorBidi" w:cstheme="majorBidi"/>
          <w:sz w:val="20"/>
          <w:szCs w:val="20"/>
        </w:rPr>
        <w:t>Zuwaira</w:t>
      </w:r>
      <w:proofErr w:type="spellEnd"/>
      <w:r w:rsidRPr="00D508B5">
        <w:rPr>
          <w:rFonts w:asciiTheme="majorBidi" w:hAnsiTheme="majorBidi" w:cstheme="majorBidi"/>
          <w:sz w:val="20"/>
          <w:szCs w:val="20"/>
        </w:rPr>
        <w:t>, </w:t>
      </w:r>
      <w:proofErr w:type="spellStart"/>
      <w:r w:rsidRPr="00D508B5">
        <w:rPr>
          <w:rFonts w:asciiTheme="majorBidi" w:hAnsiTheme="majorBidi" w:cstheme="majorBidi"/>
          <w:sz w:val="20"/>
          <w:szCs w:val="20"/>
        </w:rPr>
        <w:t>Otalike</w:t>
      </w:r>
      <w:proofErr w:type="spellEnd"/>
      <w:r w:rsidRPr="00D508B5">
        <w:rPr>
          <w:rFonts w:asciiTheme="majorBidi" w:hAnsiTheme="majorBidi" w:cstheme="majorBidi"/>
          <w:sz w:val="20"/>
          <w:szCs w:val="20"/>
        </w:rPr>
        <w:t>, Edith Ginika, Mohammed, Umar, Haruna, Muhammad Sanusi, Adeshina, Kehinde Ahmad, Evaluation of the Toxicity Profile and Central Nervous System Activities of Glue (Adhesive) Inhalation in Wistar Rats, </w:t>
      </w:r>
      <w:r w:rsidRPr="00D508B5">
        <w:rPr>
          <w:rFonts w:asciiTheme="majorBidi" w:hAnsiTheme="majorBidi" w:cstheme="majorBidi"/>
          <w:i/>
          <w:iCs/>
          <w:sz w:val="20"/>
          <w:szCs w:val="20"/>
        </w:rPr>
        <w:t>Journal of Toxicology</w:t>
      </w:r>
      <w:r w:rsidRPr="00D508B5">
        <w:rPr>
          <w:rFonts w:asciiTheme="majorBidi" w:hAnsiTheme="majorBidi" w:cstheme="majorBidi"/>
          <w:sz w:val="20"/>
          <w:szCs w:val="20"/>
        </w:rPr>
        <w:t>, 2025, 5535209, 14 pages, 2025. </w:t>
      </w:r>
      <w:hyperlink r:id="rId9" w:history="1">
        <w:r w:rsidRPr="00D508B5">
          <w:rPr>
            <w:rStyle w:val="Hyperlink"/>
            <w:rFonts w:asciiTheme="majorBidi" w:hAnsiTheme="majorBidi" w:cstheme="majorBidi"/>
            <w:b/>
            <w:bCs/>
            <w:sz w:val="20"/>
            <w:szCs w:val="20"/>
          </w:rPr>
          <w:t>https://doi.org/10.1155/jt/5535209</w:t>
        </w:r>
      </w:hyperlink>
    </w:p>
    <w:p w14:paraId="76BC1FAF" w14:textId="6BB229EF"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bCs/>
          <w:sz w:val="20"/>
          <w:szCs w:val="20"/>
          <w:u w:val="single"/>
          <w:lang w:val="en-MY"/>
        </w:rPr>
        <w:t>Hudu, S. A.,</w:t>
      </w:r>
      <w:r w:rsidRPr="00D508B5">
        <w:rPr>
          <w:rFonts w:asciiTheme="majorBidi" w:hAnsiTheme="majorBidi" w:cstheme="majorBidi"/>
          <w:sz w:val="20"/>
          <w:szCs w:val="20"/>
          <w:lang w:val="en-MY"/>
        </w:rPr>
        <w:t xml:space="preserve"> Jimoh, A. O., Shinkafi, S. A. H., Tahir, A., </w:t>
      </w:r>
      <w:proofErr w:type="spellStart"/>
      <w:r w:rsidRPr="00D508B5">
        <w:rPr>
          <w:rFonts w:asciiTheme="majorBidi" w:hAnsiTheme="majorBidi" w:cstheme="majorBidi"/>
          <w:sz w:val="20"/>
          <w:szCs w:val="20"/>
          <w:lang w:val="en-MY"/>
        </w:rPr>
        <w:t>Alshrari</w:t>
      </w:r>
      <w:proofErr w:type="spellEnd"/>
      <w:r w:rsidRPr="00D508B5">
        <w:rPr>
          <w:rFonts w:asciiTheme="majorBidi" w:hAnsiTheme="majorBidi" w:cstheme="majorBidi"/>
          <w:sz w:val="20"/>
          <w:szCs w:val="20"/>
          <w:lang w:val="en-MY"/>
        </w:rPr>
        <w:t xml:space="preserve">, A. S., Umar, M. T., ... &amp; Abubakar, N. (2025). Hepatitis B Vaccine Nonresponse and Associated Risk Factors: Insights </w:t>
      </w:r>
      <w:r w:rsidR="00C236E0" w:rsidRPr="00D508B5">
        <w:rPr>
          <w:rFonts w:asciiTheme="majorBidi" w:hAnsiTheme="majorBidi" w:cstheme="majorBidi"/>
          <w:sz w:val="20"/>
          <w:szCs w:val="20"/>
          <w:lang w:val="en-MY"/>
        </w:rPr>
        <w:t>from</w:t>
      </w:r>
      <w:r w:rsidRPr="00D508B5">
        <w:rPr>
          <w:rFonts w:asciiTheme="majorBidi" w:hAnsiTheme="majorBidi" w:cstheme="majorBidi"/>
          <w:sz w:val="20"/>
          <w:szCs w:val="20"/>
          <w:lang w:val="en-MY"/>
        </w:rPr>
        <w:t xml:space="preserve"> a Cohort Study. Journal of Tropical Medicine, (1), 3879562.</w:t>
      </w:r>
    </w:p>
    <w:p w14:paraId="074F9D4A" w14:textId="71AF127E"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bCs/>
          <w:sz w:val="20"/>
          <w:szCs w:val="20"/>
          <w:lang w:val="en-MY"/>
        </w:rPr>
        <w:t>Hudu, S. A.,</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Alshrari</w:t>
      </w:r>
      <w:proofErr w:type="spellEnd"/>
      <w:r w:rsidRPr="00D508B5">
        <w:rPr>
          <w:rFonts w:asciiTheme="majorBidi" w:hAnsiTheme="majorBidi" w:cstheme="majorBidi"/>
          <w:sz w:val="20"/>
          <w:szCs w:val="20"/>
          <w:lang w:val="en-MY"/>
        </w:rPr>
        <w:t>, A. S., Abu-</w:t>
      </w:r>
      <w:proofErr w:type="spellStart"/>
      <w:r w:rsidRPr="00D508B5">
        <w:rPr>
          <w:rFonts w:asciiTheme="majorBidi" w:hAnsiTheme="majorBidi" w:cstheme="majorBidi"/>
          <w:sz w:val="20"/>
          <w:szCs w:val="20"/>
          <w:lang w:val="en-MY"/>
        </w:rPr>
        <w:t>Shoura</w:t>
      </w:r>
      <w:proofErr w:type="spellEnd"/>
      <w:r w:rsidRPr="00D508B5">
        <w:rPr>
          <w:rFonts w:asciiTheme="majorBidi" w:hAnsiTheme="majorBidi" w:cstheme="majorBidi"/>
          <w:sz w:val="20"/>
          <w:szCs w:val="20"/>
          <w:lang w:val="en-MY"/>
        </w:rPr>
        <w:t>, E. A. J. I., Osman, A., &amp; Jimoh, A. O. (2025). A Critical Review of the Prospect of Integrating Artificial Intelligence in Infectious Disease Diagnosis and Prognosis. </w:t>
      </w:r>
      <w:r w:rsidRPr="00D508B5">
        <w:rPr>
          <w:rFonts w:asciiTheme="majorBidi" w:hAnsiTheme="majorBidi" w:cstheme="majorBidi"/>
          <w:i/>
          <w:iCs/>
          <w:sz w:val="20"/>
          <w:szCs w:val="20"/>
          <w:lang w:val="en-MY"/>
        </w:rPr>
        <w:t>Interdisciplinary Perspectives on Infectious Diseases</w:t>
      </w:r>
      <w:r w:rsidRPr="00D508B5">
        <w:rPr>
          <w:rFonts w:asciiTheme="majorBidi" w:hAnsiTheme="majorBidi" w:cstheme="majorBidi"/>
          <w:sz w:val="20"/>
          <w:szCs w:val="20"/>
          <w:lang w:val="en-MY"/>
        </w:rPr>
        <w:t>, (1), 6816002.</w:t>
      </w:r>
    </w:p>
    <w:p w14:paraId="2273DE9B" w14:textId="73031B5F"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proofErr w:type="spellStart"/>
      <w:r w:rsidRPr="00D508B5">
        <w:rPr>
          <w:rFonts w:asciiTheme="majorBidi" w:hAnsiTheme="majorBidi" w:cstheme="majorBidi"/>
          <w:sz w:val="20"/>
          <w:szCs w:val="20"/>
          <w:lang w:val="en-MY"/>
        </w:rPr>
        <w:t>Alshrari</w:t>
      </w:r>
      <w:proofErr w:type="spellEnd"/>
      <w:r w:rsidRPr="00D508B5">
        <w:rPr>
          <w:rFonts w:asciiTheme="majorBidi" w:hAnsiTheme="majorBidi" w:cstheme="majorBidi"/>
          <w:sz w:val="20"/>
          <w:szCs w:val="20"/>
          <w:lang w:val="en-MY"/>
        </w:rPr>
        <w:t xml:space="preserve">, A. </w:t>
      </w:r>
      <w:r w:rsidRPr="00D508B5">
        <w:rPr>
          <w:rFonts w:asciiTheme="majorBidi" w:hAnsiTheme="majorBidi" w:cstheme="majorBidi"/>
          <w:b/>
          <w:bCs/>
          <w:sz w:val="20"/>
          <w:szCs w:val="20"/>
          <w:u w:val="single"/>
          <w:lang w:val="en-MY"/>
        </w:rPr>
        <w:t>S., Hudu</w:t>
      </w:r>
      <w:r w:rsidRPr="00D508B5">
        <w:rPr>
          <w:rFonts w:asciiTheme="majorBidi" w:hAnsiTheme="majorBidi" w:cstheme="majorBidi"/>
          <w:sz w:val="20"/>
          <w:szCs w:val="20"/>
          <w:lang w:val="en-MY"/>
        </w:rPr>
        <w:t xml:space="preserve">, S. A., </w:t>
      </w:r>
      <w:proofErr w:type="spellStart"/>
      <w:r w:rsidRPr="00D508B5">
        <w:rPr>
          <w:rFonts w:asciiTheme="majorBidi" w:hAnsiTheme="majorBidi" w:cstheme="majorBidi"/>
          <w:sz w:val="20"/>
          <w:szCs w:val="20"/>
          <w:lang w:val="en-MY"/>
        </w:rPr>
        <w:t>Shinkafi</w:t>
      </w:r>
      <w:proofErr w:type="spellEnd"/>
      <w:r w:rsidRPr="00D508B5">
        <w:rPr>
          <w:rFonts w:asciiTheme="majorBidi" w:hAnsiTheme="majorBidi" w:cstheme="majorBidi"/>
          <w:sz w:val="20"/>
          <w:szCs w:val="20"/>
          <w:lang w:val="en-MY"/>
        </w:rPr>
        <w:t xml:space="preserve">, S. H., Tahir, A., Raji, H. Y., &amp; Jimoh, A. O. (2025). Prevalence and Transfusion Risks of Occult Hepatitis B Infection Among </w:t>
      </w:r>
      <w:proofErr w:type="spellStart"/>
      <w:r w:rsidRPr="00D508B5">
        <w:rPr>
          <w:rFonts w:asciiTheme="majorBidi" w:hAnsiTheme="majorBidi" w:cstheme="majorBidi"/>
          <w:sz w:val="20"/>
          <w:szCs w:val="20"/>
          <w:lang w:val="en-MY"/>
        </w:rPr>
        <w:t>HBcAb</w:t>
      </w:r>
      <w:proofErr w:type="spellEnd"/>
      <w:r w:rsidRPr="00D508B5">
        <w:rPr>
          <w:rFonts w:asciiTheme="majorBidi" w:hAnsiTheme="majorBidi" w:cstheme="majorBidi"/>
          <w:sz w:val="20"/>
          <w:szCs w:val="20"/>
          <w:lang w:val="en-MY"/>
        </w:rPr>
        <w:t xml:space="preserve">-Positive Blood Donors in a High-Endemic Region. Diagnostics, 15(4), 486. </w:t>
      </w:r>
      <w:hyperlink r:id="rId10" w:history="1">
        <w:r w:rsidRPr="00D508B5">
          <w:rPr>
            <w:rStyle w:val="Hyperlink"/>
            <w:rFonts w:asciiTheme="majorBidi" w:hAnsiTheme="majorBidi" w:cstheme="majorBidi"/>
            <w:sz w:val="20"/>
            <w:szCs w:val="20"/>
            <w:lang w:val="en-MY"/>
          </w:rPr>
          <w:t>https://doi.org/10.3390/diagnostics15040486</w:t>
        </w:r>
      </w:hyperlink>
    </w:p>
    <w:p w14:paraId="522F9728"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t xml:space="preserve">Salma M. </w:t>
      </w:r>
      <w:proofErr w:type="spellStart"/>
      <w:r w:rsidRPr="00D508B5">
        <w:rPr>
          <w:rFonts w:asciiTheme="majorBidi" w:hAnsiTheme="majorBidi" w:cstheme="majorBidi"/>
          <w:sz w:val="20"/>
          <w:szCs w:val="20"/>
          <w:lang w:val="en-MY"/>
        </w:rPr>
        <w:t>Galalain</w:t>
      </w:r>
      <w:proofErr w:type="spellEnd"/>
      <w:r w:rsidRPr="00D508B5">
        <w:rPr>
          <w:rFonts w:asciiTheme="majorBidi" w:hAnsiTheme="majorBidi" w:cstheme="majorBidi"/>
          <w:sz w:val="20"/>
          <w:szCs w:val="20"/>
          <w:lang w:val="en-MY"/>
        </w:rPr>
        <w:t xml:space="preserve">, Sanusi Muhammad, </w:t>
      </w:r>
      <w:proofErr w:type="spellStart"/>
      <w:r w:rsidRPr="00D508B5">
        <w:rPr>
          <w:rFonts w:asciiTheme="majorBidi" w:hAnsiTheme="majorBidi" w:cstheme="majorBidi"/>
          <w:sz w:val="20"/>
          <w:szCs w:val="20"/>
          <w:lang w:val="en-MY"/>
        </w:rPr>
        <w:t>Habsatu</w:t>
      </w:r>
      <w:proofErr w:type="spellEnd"/>
      <w:r w:rsidRPr="00D508B5">
        <w:rPr>
          <w:rFonts w:asciiTheme="majorBidi" w:hAnsiTheme="majorBidi" w:cstheme="majorBidi"/>
          <w:sz w:val="20"/>
          <w:szCs w:val="20"/>
          <w:lang w:val="en-MY"/>
        </w:rPr>
        <w:t xml:space="preserve"> Shehu </w:t>
      </w:r>
      <w:r w:rsidRPr="00D508B5">
        <w:rPr>
          <w:rFonts w:asciiTheme="majorBidi" w:hAnsiTheme="majorBidi" w:cstheme="majorBidi"/>
          <w:b/>
          <w:bCs/>
          <w:sz w:val="20"/>
          <w:szCs w:val="20"/>
          <w:lang w:val="en-MY"/>
        </w:rPr>
        <w:t>Shuaibu A. Hudu</w:t>
      </w:r>
      <w:r w:rsidRPr="00D508B5">
        <w:rPr>
          <w:rFonts w:asciiTheme="majorBidi" w:hAnsiTheme="majorBidi" w:cstheme="majorBidi"/>
          <w:sz w:val="20"/>
          <w:szCs w:val="20"/>
          <w:lang w:val="en-MY"/>
        </w:rPr>
        <w:t xml:space="preserve"> (2024). Ethnobotanical Survey and Antibacterial Activity of Boswellia </w:t>
      </w:r>
      <w:proofErr w:type="spellStart"/>
      <w:r w:rsidRPr="00D508B5">
        <w:rPr>
          <w:rFonts w:asciiTheme="majorBidi" w:hAnsiTheme="majorBidi" w:cstheme="majorBidi"/>
          <w:sz w:val="20"/>
          <w:szCs w:val="20"/>
          <w:lang w:val="en-MY"/>
        </w:rPr>
        <w:t>dalzielii</w:t>
      </w:r>
      <w:proofErr w:type="spellEnd"/>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Frankeninsence</w:t>
      </w:r>
      <w:proofErr w:type="spellEnd"/>
      <w:r w:rsidRPr="00D508B5">
        <w:rPr>
          <w:rFonts w:asciiTheme="majorBidi" w:hAnsiTheme="majorBidi" w:cstheme="majorBidi"/>
          <w:sz w:val="20"/>
          <w:szCs w:val="20"/>
          <w:lang w:val="en-MY"/>
        </w:rPr>
        <w:t>) against Vibrio cholerae in Sokoto State, Nigeria. Annals of Basic and Medical Sciences. 5(2) 622-628. doi.org/10.51658/ABMS.202452.13</w:t>
      </w:r>
    </w:p>
    <w:p w14:paraId="0FA297C6" w14:textId="14B28536"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proofErr w:type="spellStart"/>
      <w:r w:rsidRPr="00D508B5">
        <w:rPr>
          <w:rFonts w:asciiTheme="majorBidi" w:hAnsiTheme="majorBidi" w:cstheme="majorBidi"/>
          <w:sz w:val="20"/>
          <w:szCs w:val="20"/>
          <w:lang w:val="en-MY"/>
        </w:rPr>
        <w:t>Alshrari</w:t>
      </w:r>
      <w:proofErr w:type="spellEnd"/>
      <w:r w:rsidRPr="00D508B5">
        <w:rPr>
          <w:rFonts w:asciiTheme="majorBidi" w:hAnsiTheme="majorBidi" w:cstheme="majorBidi"/>
          <w:sz w:val="20"/>
          <w:szCs w:val="20"/>
          <w:lang w:val="en-MY"/>
        </w:rPr>
        <w:t xml:space="preserve">, A. S., </w:t>
      </w:r>
      <w:r w:rsidRPr="00D508B5">
        <w:rPr>
          <w:rFonts w:asciiTheme="majorBidi" w:hAnsiTheme="majorBidi" w:cstheme="majorBidi"/>
          <w:b/>
          <w:bCs/>
          <w:sz w:val="20"/>
          <w:szCs w:val="20"/>
          <w:u w:val="single"/>
          <w:lang w:val="en-MY"/>
        </w:rPr>
        <w:t>Hudu, S. A.,</w:t>
      </w:r>
      <w:r w:rsidRPr="00D508B5">
        <w:rPr>
          <w:rFonts w:asciiTheme="majorBidi" w:hAnsiTheme="majorBidi" w:cstheme="majorBidi"/>
          <w:sz w:val="20"/>
          <w:szCs w:val="20"/>
          <w:lang w:val="en-MY"/>
        </w:rPr>
        <w:t xml:space="preserve"> Jimoh, A. O., &amp; Badr, B. M. (2024). Prevalence of Genital Herpes: Insights from Outpatient Clinic Patients. </w:t>
      </w:r>
      <w:r w:rsidRPr="00D508B5">
        <w:rPr>
          <w:rFonts w:asciiTheme="majorBidi" w:hAnsiTheme="majorBidi" w:cstheme="majorBidi"/>
          <w:i/>
          <w:iCs/>
          <w:sz w:val="20"/>
          <w:szCs w:val="20"/>
          <w:lang w:val="en-MY"/>
        </w:rPr>
        <w:t>Biomedical and Pharmacology Journal</w:t>
      </w:r>
      <w:r w:rsidRPr="00D508B5">
        <w:rPr>
          <w:rFonts w:asciiTheme="majorBidi" w:hAnsiTheme="majorBidi" w:cstheme="majorBidi"/>
          <w:sz w:val="20"/>
          <w:szCs w:val="20"/>
          <w:lang w:val="en-MY"/>
        </w:rPr>
        <w:t>, 17(4), 2231-2237.https://dx.doi.org/10.13005/</w:t>
      </w:r>
      <w:proofErr w:type="spellStart"/>
      <w:r w:rsidRPr="00D508B5">
        <w:rPr>
          <w:rFonts w:asciiTheme="majorBidi" w:hAnsiTheme="majorBidi" w:cstheme="majorBidi"/>
          <w:sz w:val="20"/>
          <w:szCs w:val="20"/>
          <w:lang w:val="en-MY"/>
        </w:rPr>
        <w:t>bpj</w:t>
      </w:r>
      <w:proofErr w:type="spellEnd"/>
      <w:r w:rsidRPr="00D508B5">
        <w:rPr>
          <w:rFonts w:asciiTheme="majorBidi" w:hAnsiTheme="majorBidi" w:cstheme="majorBidi"/>
          <w:sz w:val="20"/>
          <w:szCs w:val="20"/>
          <w:lang w:val="en-MY"/>
        </w:rPr>
        <w:t>/3019</w:t>
      </w:r>
    </w:p>
    <w:p w14:paraId="3D87B067" w14:textId="3AED42AE"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proofErr w:type="spellStart"/>
      <w:r w:rsidRPr="00D508B5">
        <w:rPr>
          <w:rFonts w:asciiTheme="majorBidi" w:hAnsiTheme="majorBidi" w:cstheme="majorBidi"/>
          <w:sz w:val="20"/>
          <w:szCs w:val="20"/>
          <w:lang w:val="en-MY"/>
        </w:rPr>
        <w:t>Abdulgafar</w:t>
      </w:r>
      <w:proofErr w:type="spellEnd"/>
      <w:r w:rsidRPr="00D508B5">
        <w:rPr>
          <w:rFonts w:asciiTheme="majorBidi" w:hAnsiTheme="majorBidi" w:cstheme="majorBidi"/>
          <w:sz w:val="20"/>
          <w:szCs w:val="20"/>
          <w:lang w:val="en-MY"/>
        </w:rPr>
        <w:t xml:space="preserve"> Olayiwola Jimoh, </w:t>
      </w:r>
      <w:r w:rsidRPr="00D508B5">
        <w:rPr>
          <w:rFonts w:asciiTheme="majorBidi" w:hAnsiTheme="majorBidi" w:cstheme="majorBidi"/>
          <w:b/>
          <w:bCs/>
          <w:sz w:val="20"/>
          <w:szCs w:val="20"/>
          <w:u w:val="single"/>
          <w:lang w:val="en-MY"/>
        </w:rPr>
        <w:t>Shuaibu Abdullahi Hudu</w:t>
      </w:r>
      <w:r w:rsidRPr="00D508B5">
        <w:rPr>
          <w:rFonts w:asciiTheme="majorBidi" w:hAnsiTheme="majorBidi" w:cstheme="majorBidi"/>
          <w:sz w:val="20"/>
          <w:szCs w:val="20"/>
          <w:lang w:val="en-MY"/>
        </w:rPr>
        <w:t xml:space="preserve">, Sydney Chibuzor </w:t>
      </w:r>
      <w:proofErr w:type="spellStart"/>
      <w:r w:rsidRPr="00D508B5">
        <w:rPr>
          <w:rFonts w:asciiTheme="majorBidi" w:hAnsiTheme="majorBidi" w:cstheme="majorBidi"/>
          <w:sz w:val="20"/>
          <w:szCs w:val="20"/>
          <w:lang w:val="en-MY"/>
        </w:rPr>
        <w:t>Okwor</w:t>
      </w:r>
      <w:proofErr w:type="spellEnd"/>
      <w:r w:rsidRPr="00D508B5">
        <w:rPr>
          <w:rFonts w:asciiTheme="majorBidi" w:hAnsiTheme="majorBidi" w:cstheme="majorBidi"/>
          <w:sz w:val="20"/>
          <w:szCs w:val="20"/>
          <w:lang w:val="en-MY"/>
        </w:rPr>
        <w:t xml:space="preserve">, Umar Muhammed Tukur, </w:t>
      </w:r>
      <w:proofErr w:type="spellStart"/>
      <w:r w:rsidRPr="00D508B5">
        <w:rPr>
          <w:rFonts w:asciiTheme="majorBidi" w:hAnsiTheme="majorBidi" w:cstheme="majorBidi"/>
          <w:sz w:val="20"/>
          <w:szCs w:val="20"/>
          <w:lang w:val="en-MY"/>
        </w:rPr>
        <w:t>Bilyaminu</w:t>
      </w:r>
      <w:proofErr w:type="spellEnd"/>
      <w:r w:rsidRPr="00D508B5">
        <w:rPr>
          <w:rFonts w:asciiTheme="majorBidi" w:hAnsiTheme="majorBidi" w:cstheme="majorBidi"/>
          <w:sz w:val="20"/>
          <w:szCs w:val="20"/>
          <w:lang w:val="en-MY"/>
        </w:rPr>
        <w:t xml:space="preserve"> Abubakar, </w:t>
      </w:r>
      <w:proofErr w:type="spellStart"/>
      <w:r w:rsidRPr="00D508B5">
        <w:rPr>
          <w:rFonts w:asciiTheme="majorBidi" w:hAnsiTheme="majorBidi" w:cstheme="majorBidi"/>
          <w:sz w:val="20"/>
          <w:szCs w:val="20"/>
          <w:lang w:val="en-MY"/>
        </w:rPr>
        <w:t>Zuwaira</w:t>
      </w:r>
      <w:proofErr w:type="spellEnd"/>
      <w:r w:rsidRPr="00D508B5">
        <w:rPr>
          <w:rFonts w:asciiTheme="majorBidi" w:hAnsiTheme="majorBidi" w:cstheme="majorBidi"/>
          <w:sz w:val="20"/>
          <w:szCs w:val="20"/>
          <w:lang w:val="en-MY"/>
        </w:rPr>
        <w:t xml:space="preserve"> Sani, Kehinde Ahmad Adeshina, Umar Mohammed, Muhammad Sanusi Haruna (2024). Toxicological Evaluation and Central Nervous System Depressant Activities of Lizard Dung in Rat Model. </w:t>
      </w:r>
      <w:r w:rsidRPr="00D508B5">
        <w:rPr>
          <w:rFonts w:asciiTheme="majorBidi" w:hAnsiTheme="majorBidi" w:cstheme="majorBidi"/>
          <w:i/>
          <w:iCs/>
          <w:sz w:val="20"/>
          <w:szCs w:val="20"/>
          <w:lang w:val="en-MY"/>
        </w:rPr>
        <w:t>Afr. J. Biomed. Res</w:t>
      </w:r>
      <w:r w:rsidRPr="00D508B5">
        <w:rPr>
          <w:rFonts w:asciiTheme="majorBidi" w:hAnsiTheme="majorBidi" w:cstheme="majorBidi"/>
          <w:sz w:val="20"/>
          <w:szCs w:val="20"/>
          <w:lang w:val="en-MY"/>
        </w:rPr>
        <w:t>. 27(4s); 866-890. doi.org/10.53555/AJBR.v27i4S.3108</w:t>
      </w:r>
    </w:p>
    <w:p w14:paraId="709E8DD3" w14:textId="1DAFFEC9"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t xml:space="preserve">Mohd Imran, Abida, Arbi </w:t>
      </w:r>
      <w:proofErr w:type="spellStart"/>
      <w:r w:rsidRPr="00D508B5">
        <w:rPr>
          <w:rFonts w:asciiTheme="majorBidi" w:hAnsiTheme="majorBidi" w:cstheme="majorBidi"/>
          <w:sz w:val="20"/>
          <w:szCs w:val="20"/>
          <w:lang w:val="en-MY"/>
        </w:rPr>
        <w:t>Guetat</w:t>
      </w:r>
      <w:proofErr w:type="spellEnd"/>
      <w:r w:rsidRPr="00D508B5">
        <w:rPr>
          <w:rFonts w:asciiTheme="majorBidi" w:hAnsiTheme="majorBidi" w:cstheme="majorBidi"/>
          <w:sz w:val="20"/>
          <w:szCs w:val="20"/>
          <w:lang w:val="en-MY"/>
        </w:rPr>
        <w:t xml:space="preserve">, Patrick Gad Iradukunda, </w:t>
      </w:r>
      <w:r w:rsidRPr="00D508B5">
        <w:rPr>
          <w:rFonts w:asciiTheme="majorBidi" w:hAnsiTheme="majorBidi" w:cstheme="majorBidi"/>
          <w:b/>
          <w:bCs/>
          <w:sz w:val="20"/>
          <w:szCs w:val="20"/>
          <w:u w:val="single"/>
          <w:lang w:val="en-MY"/>
        </w:rPr>
        <w:t>Shuaibu Abdullahi Hudu</w:t>
      </w:r>
      <w:r w:rsidRPr="00D508B5">
        <w:rPr>
          <w:rFonts w:asciiTheme="majorBidi" w:hAnsiTheme="majorBidi" w:cstheme="majorBidi"/>
          <w:sz w:val="20"/>
          <w:szCs w:val="20"/>
          <w:lang w:val="en-MY"/>
        </w:rPr>
        <w:t xml:space="preserve">, Eric Saramba, Abdullah R. Alzahrani, Lina Eltaib, Mehnaz Kamal, Tafadzwa </w:t>
      </w:r>
      <w:proofErr w:type="spellStart"/>
      <w:r w:rsidRPr="00D508B5">
        <w:rPr>
          <w:rFonts w:asciiTheme="majorBidi" w:hAnsiTheme="majorBidi" w:cstheme="majorBidi"/>
          <w:sz w:val="20"/>
          <w:szCs w:val="20"/>
          <w:lang w:val="en-MY"/>
        </w:rPr>
        <w:t>Dzinamarira</w:t>
      </w:r>
      <w:proofErr w:type="spellEnd"/>
      <w:r w:rsidRPr="00D508B5">
        <w:rPr>
          <w:rFonts w:asciiTheme="majorBidi" w:hAnsiTheme="majorBidi" w:cstheme="majorBidi"/>
          <w:sz w:val="20"/>
          <w:szCs w:val="20"/>
          <w:lang w:val="en-MY"/>
        </w:rPr>
        <w:t xml:space="preserve"> (2024). An Extensive Computational Investigation of Mycobacterium tuberculosis Pantothenate Synthetase Inhibitors from Diverse-Lib Compounds Library. </w:t>
      </w:r>
      <w:proofErr w:type="spellStart"/>
      <w:r w:rsidRPr="00D508B5">
        <w:rPr>
          <w:rFonts w:asciiTheme="majorBidi" w:hAnsiTheme="majorBidi" w:cstheme="majorBidi"/>
          <w:i/>
          <w:iCs/>
          <w:sz w:val="20"/>
          <w:szCs w:val="20"/>
          <w:lang w:val="en-MY"/>
        </w:rPr>
        <w:t>ChemistrySelect</w:t>
      </w:r>
      <w:proofErr w:type="spellEnd"/>
      <w:r w:rsidRPr="00D508B5">
        <w:rPr>
          <w:rFonts w:asciiTheme="majorBidi" w:hAnsiTheme="majorBidi" w:cstheme="majorBidi"/>
          <w:sz w:val="20"/>
          <w:szCs w:val="20"/>
          <w:lang w:val="en-MY"/>
        </w:rPr>
        <w:t>. 4;9(41): e202402091. https://doi.org/10.1002/slct.202402091</w:t>
      </w:r>
    </w:p>
    <w:p w14:paraId="42DDB2D0" w14:textId="4A167520"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lastRenderedPageBreak/>
        <w:t xml:space="preserve">Ibrahim, K. G., </w:t>
      </w:r>
      <w:r w:rsidRPr="00D508B5">
        <w:rPr>
          <w:rFonts w:asciiTheme="majorBidi" w:hAnsiTheme="majorBidi" w:cstheme="majorBidi"/>
          <w:b/>
          <w:bCs/>
          <w:sz w:val="20"/>
          <w:szCs w:val="20"/>
          <w:u w:val="single"/>
          <w:lang w:val="en-MY"/>
        </w:rPr>
        <w:t>Hudu, S. A.,</w:t>
      </w:r>
      <w:r w:rsidRPr="00D508B5">
        <w:rPr>
          <w:rFonts w:asciiTheme="majorBidi" w:hAnsiTheme="majorBidi" w:cstheme="majorBidi"/>
          <w:sz w:val="20"/>
          <w:szCs w:val="20"/>
          <w:lang w:val="en-MY"/>
        </w:rPr>
        <w:t xml:space="preserve"> Jega, A. Y., Taha, A., Usman, D., Adeshina, K. A., ... &amp; Erlwanger, K. H. (2024). Thymoquinone: A comprehensive review of its potential role as a monotherapy for metabolic syndrome. </w:t>
      </w:r>
      <w:r w:rsidRPr="00D508B5">
        <w:rPr>
          <w:rFonts w:asciiTheme="majorBidi" w:hAnsiTheme="majorBidi" w:cstheme="majorBidi"/>
          <w:i/>
          <w:iCs/>
          <w:sz w:val="20"/>
          <w:szCs w:val="20"/>
          <w:lang w:val="en-MY"/>
        </w:rPr>
        <w:t>Iranian Journal of Basic Medical Sciences</w:t>
      </w:r>
      <w:r w:rsidRPr="00D508B5">
        <w:rPr>
          <w:rFonts w:asciiTheme="majorBidi" w:hAnsiTheme="majorBidi" w:cstheme="majorBidi"/>
          <w:sz w:val="20"/>
          <w:szCs w:val="20"/>
          <w:lang w:val="en-MY"/>
        </w:rPr>
        <w:t>.27(10): 1-11.doi: 10.22038/IJBMS.2024.77203.16693</w:t>
      </w:r>
    </w:p>
    <w:p w14:paraId="7C13C271" w14:textId="631A82D3"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it-IT"/>
        </w:rPr>
        <w:t xml:space="preserve">Bello, N., </w:t>
      </w:r>
      <w:r w:rsidRPr="00D508B5">
        <w:rPr>
          <w:rFonts w:asciiTheme="majorBidi" w:hAnsiTheme="majorBidi" w:cstheme="majorBidi"/>
          <w:b/>
          <w:bCs/>
          <w:sz w:val="20"/>
          <w:szCs w:val="20"/>
          <w:u w:val="single"/>
          <w:lang w:val="it-IT"/>
        </w:rPr>
        <w:t>Hudu, S. A.,</w:t>
      </w:r>
      <w:r w:rsidRPr="00D508B5">
        <w:rPr>
          <w:rFonts w:asciiTheme="majorBidi" w:hAnsiTheme="majorBidi" w:cstheme="majorBidi"/>
          <w:sz w:val="20"/>
          <w:szCs w:val="20"/>
          <w:lang w:val="it-IT"/>
        </w:rPr>
        <w:t xml:space="preserve"> Alshrari, A. S., Imam, M. U., &amp; Jimoh, A. O. (2024). </w:t>
      </w:r>
      <w:r w:rsidRPr="00D508B5">
        <w:rPr>
          <w:rFonts w:asciiTheme="majorBidi" w:hAnsiTheme="majorBidi" w:cstheme="majorBidi"/>
          <w:sz w:val="20"/>
          <w:szCs w:val="20"/>
          <w:lang w:val="en-MY"/>
        </w:rPr>
        <w:t xml:space="preserve">Overview of Hepatitis B Vaccine Non-Response and Associated B Cell Amnesia: A Scoping Review. </w:t>
      </w:r>
      <w:r w:rsidRPr="00D508B5">
        <w:rPr>
          <w:rFonts w:asciiTheme="majorBidi" w:hAnsiTheme="majorBidi" w:cstheme="majorBidi"/>
          <w:i/>
          <w:iCs/>
          <w:sz w:val="20"/>
          <w:szCs w:val="20"/>
          <w:lang w:val="en-MY"/>
        </w:rPr>
        <w:t>Pathogens</w:t>
      </w:r>
      <w:r w:rsidRPr="00D508B5">
        <w:rPr>
          <w:rFonts w:asciiTheme="majorBidi" w:hAnsiTheme="majorBidi" w:cstheme="majorBidi"/>
          <w:sz w:val="20"/>
          <w:szCs w:val="20"/>
          <w:lang w:val="en-MY"/>
        </w:rPr>
        <w:t>, 13(7), 554.doi.org/10.3390/pathogens13070554</w:t>
      </w:r>
    </w:p>
    <w:p w14:paraId="25AC5A42" w14:textId="2CCED35C"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t xml:space="preserve">Tahir, A.; </w:t>
      </w:r>
      <w:proofErr w:type="spellStart"/>
      <w:r w:rsidRPr="00D508B5">
        <w:rPr>
          <w:rFonts w:asciiTheme="majorBidi" w:hAnsiTheme="majorBidi" w:cstheme="majorBidi"/>
          <w:sz w:val="20"/>
          <w:szCs w:val="20"/>
          <w:lang w:val="en-MY"/>
        </w:rPr>
        <w:t>Shinkafi</w:t>
      </w:r>
      <w:proofErr w:type="spellEnd"/>
      <w:r w:rsidRPr="00D508B5">
        <w:rPr>
          <w:rFonts w:asciiTheme="majorBidi" w:hAnsiTheme="majorBidi" w:cstheme="majorBidi"/>
          <w:sz w:val="20"/>
          <w:szCs w:val="20"/>
          <w:lang w:val="en-MY"/>
        </w:rPr>
        <w:t xml:space="preserve">, S.H.; </w:t>
      </w:r>
      <w:proofErr w:type="spellStart"/>
      <w:r w:rsidRPr="00D508B5">
        <w:rPr>
          <w:rFonts w:asciiTheme="majorBidi" w:hAnsiTheme="majorBidi" w:cstheme="majorBidi"/>
          <w:sz w:val="20"/>
          <w:szCs w:val="20"/>
          <w:lang w:val="en-MY"/>
        </w:rPr>
        <w:t>Alshrari</w:t>
      </w:r>
      <w:proofErr w:type="spellEnd"/>
      <w:r w:rsidRPr="00D508B5">
        <w:rPr>
          <w:rFonts w:asciiTheme="majorBidi" w:hAnsiTheme="majorBidi" w:cstheme="majorBidi"/>
          <w:sz w:val="20"/>
          <w:szCs w:val="20"/>
          <w:lang w:val="en-MY"/>
        </w:rPr>
        <w:t xml:space="preserve">, A.S.; Yunusa, A.; Umar, M.T.; </w:t>
      </w:r>
      <w:r w:rsidRPr="00D508B5">
        <w:rPr>
          <w:rFonts w:asciiTheme="majorBidi" w:hAnsiTheme="majorBidi" w:cstheme="majorBidi"/>
          <w:b/>
          <w:bCs/>
          <w:sz w:val="20"/>
          <w:szCs w:val="20"/>
          <w:u w:val="single"/>
          <w:lang w:val="en-MY"/>
        </w:rPr>
        <w:t>Hudu, S.A.</w:t>
      </w:r>
      <w:r w:rsidRPr="00D508B5">
        <w:rPr>
          <w:rFonts w:asciiTheme="majorBidi" w:hAnsiTheme="majorBidi" w:cstheme="majorBidi"/>
          <w:sz w:val="20"/>
          <w:szCs w:val="20"/>
          <w:lang w:val="en-MY"/>
        </w:rPr>
        <w:t xml:space="preserve">; Jimoh, A.O. A Comprehensive Review of Hepatitis B Vaccine Nonresponse and Associated Risk Factors. </w:t>
      </w:r>
      <w:r w:rsidRPr="00D508B5">
        <w:rPr>
          <w:rFonts w:asciiTheme="majorBidi" w:hAnsiTheme="majorBidi" w:cstheme="majorBidi"/>
          <w:i/>
          <w:iCs/>
          <w:sz w:val="20"/>
          <w:szCs w:val="20"/>
          <w:lang w:val="en-MY"/>
        </w:rPr>
        <w:t>Vaccines</w:t>
      </w:r>
      <w:r w:rsidRPr="00D508B5">
        <w:rPr>
          <w:rFonts w:asciiTheme="majorBidi" w:hAnsiTheme="majorBidi" w:cstheme="majorBidi"/>
          <w:sz w:val="20"/>
          <w:szCs w:val="20"/>
          <w:lang w:val="en-MY"/>
        </w:rPr>
        <w:t xml:space="preserve"> 2024, 12, 710. https://doi.org/10.3390/ vaccines12070710</w:t>
      </w:r>
    </w:p>
    <w:p w14:paraId="4692CC87" w14:textId="6FBE9972"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bCs/>
          <w:sz w:val="20"/>
          <w:szCs w:val="20"/>
          <w:u w:val="single"/>
          <w:lang w:val="en-MY"/>
        </w:rPr>
        <w:t>Hudu, S. A.,</w:t>
      </w:r>
      <w:r w:rsidRPr="00D508B5">
        <w:rPr>
          <w:rFonts w:asciiTheme="majorBidi" w:hAnsiTheme="majorBidi" w:cstheme="majorBidi"/>
          <w:sz w:val="20"/>
          <w:szCs w:val="20"/>
          <w:lang w:val="en-MY"/>
        </w:rPr>
        <w:t xml:space="preserve"> Osman, A., </w:t>
      </w:r>
      <w:proofErr w:type="spellStart"/>
      <w:r w:rsidRPr="00D508B5">
        <w:rPr>
          <w:rFonts w:asciiTheme="majorBidi" w:hAnsiTheme="majorBidi" w:cstheme="majorBidi"/>
          <w:sz w:val="20"/>
          <w:szCs w:val="20"/>
          <w:lang w:val="en-MY"/>
        </w:rPr>
        <w:t>Esra’a</w:t>
      </w:r>
      <w:proofErr w:type="spellEnd"/>
      <w:r w:rsidRPr="00D508B5">
        <w:rPr>
          <w:rFonts w:asciiTheme="majorBidi" w:hAnsiTheme="majorBidi" w:cstheme="majorBidi"/>
          <w:sz w:val="20"/>
          <w:szCs w:val="20"/>
          <w:lang w:val="en-MY"/>
        </w:rPr>
        <w:t xml:space="preserve"> JIA, &amp; Jimoh, A. O. (2024). A critical review of the prospects and challenges of Hepatitis B therapeutic vaccines. </w:t>
      </w:r>
      <w:r w:rsidRPr="00D508B5">
        <w:rPr>
          <w:rFonts w:asciiTheme="majorBidi" w:hAnsiTheme="majorBidi" w:cstheme="majorBidi"/>
          <w:i/>
          <w:iCs/>
          <w:sz w:val="20"/>
          <w:szCs w:val="20"/>
          <w:lang w:val="en-MY"/>
        </w:rPr>
        <w:t>Trends in Immunotherapy</w:t>
      </w:r>
      <w:r w:rsidRPr="00D508B5">
        <w:rPr>
          <w:rFonts w:asciiTheme="majorBidi" w:hAnsiTheme="majorBidi" w:cstheme="majorBidi"/>
          <w:sz w:val="20"/>
          <w:szCs w:val="20"/>
          <w:lang w:val="en-MY"/>
        </w:rPr>
        <w:t xml:space="preserve">, 8(1), 5644. </w:t>
      </w:r>
      <w:proofErr w:type="spellStart"/>
      <w:r w:rsidRPr="00D508B5">
        <w:rPr>
          <w:rFonts w:asciiTheme="majorBidi" w:hAnsiTheme="majorBidi" w:cstheme="majorBidi"/>
          <w:sz w:val="20"/>
          <w:szCs w:val="20"/>
          <w:lang w:val="en-MY"/>
        </w:rPr>
        <w:t>doi</w:t>
      </w:r>
      <w:proofErr w:type="spellEnd"/>
      <w:r w:rsidRPr="00D508B5">
        <w:rPr>
          <w:rFonts w:asciiTheme="majorBidi" w:hAnsiTheme="majorBidi" w:cstheme="majorBidi"/>
          <w:sz w:val="20"/>
          <w:szCs w:val="20"/>
          <w:lang w:val="en-MY"/>
        </w:rPr>
        <w:t>: 10.24294/</w:t>
      </w:r>
      <w:proofErr w:type="spellStart"/>
      <w:r w:rsidRPr="00D508B5">
        <w:rPr>
          <w:rFonts w:asciiTheme="majorBidi" w:hAnsiTheme="majorBidi" w:cstheme="majorBidi"/>
          <w:sz w:val="20"/>
          <w:szCs w:val="20"/>
          <w:lang w:val="en-MY"/>
        </w:rPr>
        <w:t>ti</w:t>
      </w:r>
      <w:proofErr w:type="spellEnd"/>
      <w:r w:rsidRPr="00D508B5">
        <w:rPr>
          <w:rFonts w:asciiTheme="majorBidi" w:hAnsiTheme="majorBidi" w:cstheme="majorBidi"/>
          <w:sz w:val="20"/>
          <w:szCs w:val="20"/>
          <w:lang w:val="en-MY"/>
        </w:rPr>
        <w:t>. v8.i1.5644</w:t>
      </w:r>
    </w:p>
    <w:p w14:paraId="5BCA0E21" w14:textId="30A75F7F"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 A.,</w:t>
      </w:r>
      <w:r w:rsidRPr="00D508B5">
        <w:rPr>
          <w:rFonts w:asciiTheme="majorBidi" w:hAnsiTheme="majorBidi" w:cstheme="majorBidi"/>
          <w:sz w:val="20"/>
          <w:szCs w:val="20"/>
          <w:lang w:val="en-MY"/>
        </w:rPr>
        <w:t xml:space="preserve"> Jimoh, A. O., Adeshina, K. A., </w:t>
      </w:r>
      <w:proofErr w:type="spellStart"/>
      <w:r w:rsidRPr="00D508B5">
        <w:rPr>
          <w:rFonts w:asciiTheme="majorBidi" w:hAnsiTheme="majorBidi" w:cstheme="majorBidi"/>
          <w:sz w:val="20"/>
          <w:szCs w:val="20"/>
          <w:lang w:val="en-MY"/>
        </w:rPr>
        <w:t>Otalike</w:t>
      </w:r>
      <w:proofErr w:type="spellEnd"/>
      <w:r w:rsidRPr="00D508B5">
        <w:rPr>
          <w:rFonts w:asciiTheme="majorBidi" w:hAnsiTheme="majorBidi" w:cstheme="majorBidi"/>
          <w:sz w:val="20"/>
          <w:szCs w:val="20"/>
          <w:lang w:val="en-MY"/>
        </w:rPr>
        <w:t>, E. G., Tahir, A., &amp; Hegazy, A. A. (2024). An Insight into the Success, Challenges, and Future Perspectives of Eliminating Neglected Tropical Diseases. </w:t>
      </w:r>
      <w:r w:rsidRPr="00D508B5">
        <w:rPr>
          <w:rFonts w:asciiTheme="majorBidi" w:hAnsiTheme="majorBidi" w:cstheme="majorBidi"/>
          <w:i/>
          <w:iCs/>
          <w:sz w:val="20"/>
          <w:szCs w:val="20"/>
          <w:lang w:val="en-MY"/>
        </w:rPr>
        <w:t>Scientific African</w:t>
      </w:r>
      <w:r w:rsidRPr="00D508B5">
        <w:rPr>
          <w:rFonts w:asciiTheme="majorBidi" w:hAnsiTheme="majorBidi" w:cstheme="majorBidi"/>
          <w:sz w:val="20"/>
          <w:szCs w:val="20"/>
          <w:lang w:val="en-MY"/>
        </w:rPr>
        <w:t>, e02165.</w:t>
      </w:r>
    </w:p>
    <w:p w14:paraId="443EF982" w14:textId="17AF9A22"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it-IT"/>
        </w:rPr>
        <w:t xml:space="preserve">Abu-Shoura E. J. I, </w:t>
      </w:r>
      <w:r w:rsidRPr="00D508B5">
        <w:rPr>
          <w:rFonts w:asciiTheme="majorBidi" w:hAnsiTheme="majorBidi" w:cstheme="majorBidi"/>
          <w:b/>
          <w:bCs/>
          <w:sz w:val="20"/>
          <w:szCs w:val="20"/>
          <w:u w:val="single"/>
          <w:lang w:val="it-IT"/>
        </w:rPr>
        <w:t>Hudu S. A</w:t>
      </w:r>
      <w:r w:rsidRPr="00D508B5">
        <w:rPr>
          <w:rFonts w:asciiTheme="majorBidi" w:hAnsiTheme="majorBidi" w:cstheme="majorBidi"/>
          <w:sz w:val="20"/>
          <w:szCs w:val="20"/>
          <w:lang w:val="it-IT"/>
        </w:rPr>
        <w:t xml:space="preserve">, AL- Quadan T. F. (2024). </w:t>
      </w:r>
      <w:r w:rsidRPr="00D508B5">
        <w:rPr>
          <w:rFonts w:asciiTheme="majorBidi" w:hAnsiTheme="majorBidi" w:cstheme="majorBidi"/>
          <w:sz w:val="20"/>
          <w:szCs w:val="20"/>
          <w:lang w:val="en-MY"/>
        </w:rPr>
        <w:t xml:space="preserve">Exploring Genetic and Phenotypic Factors Contributing to Urethral Catheter Biofilm Formation in Hospitalised Patients in Jordan. </w:t>
      </w:r>
      <w:r w:rsidRPr="00D508B5">
        <w:rPr>
          <w:rFonts w:asciiTheme="majorBidi" w:hAnsiTheme="majorBidi" w:cstheme="majorBidi"/>
          <w:i/>
          <w:iCs/>
          <w:sz w:val="20"/>
          <w:szCs w:val="20"/>
          <w:lang w:val="en-MY"/>
        </w:rPr>
        <w:t>Biomedical and Pharmacology Journal</w:t>
      </w:r>
      <w:r w:rsidRPr="00D508B5">
        <w:rPr>
          <w:rFonts w:asciiTheme="majorBidi" w:hAnsiTheme="majorBidi" w:cstheme="majorBidi"/>
          <w:sz w:val="20"/>
          <w:szCs w:val="20"/>
          <w:lang w:val="en-MY"/>
        </w:rPr>
        <w:t>, 17(2), 1125-1134.</w:t>
      </w:r>
    </w:p>
    <w:p w14:paraId="1BB00B7D" w14:textId="71C2D615"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bCs/>
          <w:sz w:val="20"/>
          <w:szCs w:val="20"/>
          <w:u w:val="single"/>
          <w:lang w:val="en-MY"/>
        </w:rPr>
        <w:t>Hudu, Shuaibu Abdullahi,</w:t>
      </w:r>
      <w:r w:rsidRPr="00D508B5">
        <w:rPr>
          <w:rFonts w:asciiTheme="majorBidi" w:hAnsiTheme="majorBidi" w:cstheme="majorBidi"/>
          <w:sz w:val="20"/>
          <w:szCs w:val="20"/>
          <w:lang w:val="en-MY"/>
        </w:rPr>
        <w:t xml:space="preserve"> Shinkafi, </w:t>
      </w:r>
      <w:proofErr w:type="spellStart"/>
      <w:r w:rsidRPr="00D508B5">
        <w:rPr>
          <w:rFonts w:asciiTheme="majorBidi" w:hAnsiTheme="majorBidi" w:cstheme="majorBidi"/>
          <w:sz w:val="20"/>
          <w:szCs w:val="20"/>
          <w:lang w:val="en-MY"/>
        </w:rPr>
        <w:t>Sa’adatu</w:t>
      </w:r>
      <w:proofErr w:type="spellEnd"/>
      <w:r w:rsidRPr="00D508B5">
        <w:rPr>
          <w:rFonts w:asciiTheme="majorBidi" w:hAnsiTheme="majorBidi" w:cstheme="majorBidi"/>
          <w:sz w:val="20"/>
          <w:szCs w:val="20"/>
          <w:lang w:val="en-MY"/>
        </w:rPr>
        <w:t xml:space="preserve"> Haruna and Jimoh, </w:t>
      </w:r>
      <w:proofErr w:type="spellStart"/>
      <w:r w:rsidRPr="00D508B5">
        <w:rPr>
          <w:rFonts w:asciiTheme="majorBidi" w:hAnsiTheme="majorBidi" w:cstheme="majorBidi"/>
          <w:sz w:val="20"/>
          <w:szCs w:val="20"/>
          <w:lang w:val="en-MY"/>
        </w:rPr>
        <w:t>Abdulgafar</w:t>
      </w:r>
      <w:proofErr w:type="spellEnd"/>
      <w:r w:rsidRPr="00D508B5">
        <w:rPr>
          <w:rFonts w:asciiTheme="majorBidi" w:hAnsiTheme="majorBidi" w:cstheme="majorBidi"/>
          <w:sz w:val="20"/>
          <w:szCs w:val="20"/>
          <w:lang w:val="en-MY"/>
        </w:rPr>
        <w:t xml:space="preserve"> Olayiwola. (2024) "A critical review of diagnostic and prognostic markers of chronic hepatitis B infection" </w:t>
      </w:r>
      <w:r w:rsidRPr="00D508B5">
        <w:rPr>
          <w:rFonts w:asciiTheme="majorBidi" w:hAnsiTheme="majorBidi" w:cstheme="majorBidi"/>
          <w:i/>
          <w:iCs/>
          <w:sz w:val="20"/>
          <w:szCs w:val="20"/>
          <w:lang w:val="en-MY"/>
        </w:rPr>
        <w:t>Medical Review</w:t>
      </w:r>
      <w:r w:rsidRPr="00D508B5">
        <w:rPr>
          <w:rFonts w:asciiTheme="majorBidi" w:hAnsiTheme="majorBidi" w:cstheme="majorBidi"/>
          <w:sz w:val="20"/>
          <w:szCs w:val="20"/>
          <w:lang w:val="en-MY"/>
        </w:rPr>
        <w:t>. </w:t>
      </w:r>
      <w:hyperlink r:id="rId11" w:history="1">
        <w:r w:rsidRPr="00D508B5">
          <w:rPr>
            <w:rStyle w:val="Hyperlink"/>
            <w:rFonts w:asciiTheme="majorBidi" w:hAnsiTheme="majorBidi" w:cstheme="majorBidi"/>
            <w:sz w:val="20"/>
            <w:szCs w:val="20"/>
            <w:lang w:val="en-MY"/>
          </w:rPr>
          <w:t>https://doi.org/10.1515/mr-2024-0022</w:t>
        </w:r>
      </w:hyperlink>
    </w:p>
    <w:p w14:paraId="0E0B43B0" w14:textId="6ED57A36"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t xml:space="preserve">Abubakar, M.B., Yusuf, A.P., Usman, D., Abubakar, I.B., </w:t>
      </w:r>
      <w:proofErr w:type="spellStart"/>
      <w:r w:rsidRPr="00D508B5">
        <w:rPr>
          <w:rFonts w:asciiTheme="majorBidi" w:hAnsiTheme="majorBidi" w:cstheme="majorBidi"/>
          <w:sz w:val="20"/>
          <w:szCs w:val="20"/>
          <w:lang w:val="en-MY"/>
        </w:rPr>
        <w:t>Katsayal</w:t>
      </w:r>
      <w:proofErr w:type="spellEnd"/>
      <w:r w:rsidRPr="00D508B5">
        <w:rPr>
          <w:rFonts w:asciiTheme="majorBidi" w:hAnsiTheme="majorBidi" w:cstheme="majorBidi"/>
          <w:sz w:val="20"/>
          <w:szCs w:val="20"/>
          <w:lang w:val="en-MY"/>
        </w:rPr>
        <w:t xml:space="preserve">, B.S., Sadiq, I.Z., Hassan, S.M., </w:t>
      </w:r>
      <w:proofErr w:type="spellStart"/>
      <w:r w:rsidRPr="00D508B5">
        <w:rPr>
          <w:rFonts w:asciiTheme="majorBidi" w:hAnsiTheme="majorBidi" w:cstheme="majorBidi"/>
          <w:sz w:val="20"/>
          <w:szCs w:val="20"/>
          <w:lang w:val="en-MY"/>
        </w:rPr>
        <w:t>Forcados</w:t>
      </w:r>
      <w:proofErr w:type="spellEnd"/>
      <w:r w:rsidRPr="00D508B5">
        <w:rPr>
          <w:rFonts w:asciiTheme="majorBidi" w:hAnsiTheme="majorBidi" w:cstheme="majorBidi"/>
          <w:sz w:val="20"/>
          <w:szCs w:val="20"/>
          <w:lang w:val="en-MY"/>
        </w:rPr>
        <w:t xml:space="preserve">, G.E., Ibrahim, K.G., </w:t>
      </w: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lang w:val="en-MY"/>
        </w:rPr>
        <w:t xml:space="preserve"> and Muhammad, A. (2024). Potential benefits and challenges on the use of phytochemicals for obese COVID-19 patients: A review. </w:t>
      </w:r>
      <w:r w:rsidRPr="00D508B5">
        <w:rPr>
          <w:rFonts w:asciiTheme="majorBidi" w:hAnsiTheme="majorBidi" w:cstheme="majorBidi"/>
          <w:i/>
          <w:iCs/>
          <w:sz w:val="20"/>
          <w:szCs w:val="20"/>
          <w:lang w:val="en-MY"/>
        </w:rPr>
        <w:t>Phytomedicine Plus</w:t>
      </w:r>
      <w:r w:rsidRPr="00D508B5">
        <w:rPr>
          <w:rFonts w:asciiTheme="majorBidi" w:hAnsiTheme="majorBidi" w:cstheme="majorBidi"/>
          <w:sz w:val="20"/>
          <w:szCs w:val="20"/>
          <w:lang w:val="en-MY"/>
        </w:rPr>
        <w:t>, 100526.</w:t>
      </w:r>
    </w:p>
    <w:p w14:paraId="18D3FD2A" w14:textId="3E92BABD"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 A.,</w:t>
      </w:r>
      <w:r w:rsidRPr="00D508B5">
        <w:rPr>
          <w:rFonts w:asciiTheme="majorBidi" w:hAnsiTheme="majorBidi" w:cstheme="majorBidi"/>
          <w:sz w:val="20"/>
          <w:szCs w:val="20"/>
          <w:lang w:val="en-MY"/>
        </w:rPr>
        <w:t xml:space="preserve"> Jimoh, A. O., </w:t>
      </w:r>
      <w:proofErr w:type="spellStart"/>
      <w:r w:rsidRPr="00D508B5">
        <w:rPr>
          <w:rFonts w:asciiTheme="majorBidi" w:hAnsiTheme="majorBidi" w:cstheme="majorBidi"/>
          <w:sz w:val="20"/>
          <w:szCs w:val="20"/>
          <w:lang w:val="en-MY"/>
        </w:rPr>
        <w:t>Alqtaitat</w:t>
      </w:r>
      <w:proofErr w:type="spellEnd"/>
      <w:r w:rsidRPr="00D508B5">
        <w:rPr>
          <w:rFonts w:asciiTheme="majorBidi" w:hAnsiTheme="majorBidi" w:cstheme="majorBidi"/>
          <w:sz w:val="20"/>
          <w:szCs w:val="20"/>
          <w:lang w:val="en-MY"/>
        </w:rPr>
        <w:t xml:space="preserve">, A., &amp; </w:t>
      </w:r>
      <w:proofErr w:type="spellStart"/>
      <w:r w:rsidRPr="00D508B5">
        <w:rPr>
          <w:rFonts w:asciiTheme="majorBidi" w:hAnsiTheme="majorBidi" w:cstheme="majorBidi"/>
          <w:sz w:val="20"/>
          <w:szCs w:val="20"/>
          <w:lang w:val="en-MY"/>
        </w:rPr>
        <w:t>Fayig</w:t>
      </w:r>
      <w:proofErr w:type="spellEnd"/>
      <w:r w:rsidRPr="00D508B5">
        <w:rPr>
          <w:rFonts w:asciiTheme="majorBidi" w:hAnsiTheme="majorBidi" w:cstheme="majorBidi"/>
          <w:sz w:val="20"/>
          <w:szCs w:val="20"/>
          <w:lang w:val="en-MY"/>
        </w:rPr>
        <w:t>, E. (2024). The Role of Seasonal Influenza in Compounding the Outbreak of Infectious Diseases: A Critical Review. </w:t>
      </w:r>
      <w:r w:rsidRPr="00D508B5">
        <w:rPr>
          <w:rFonts w:asciiTheme="majorBidi" w:hAnsiTheme="majorBidi" w:cstheme="majorBidi"/>
          <w:i/>
          <w:iCs/>
          <w:sz w:val="20"/>
          <w:szCs w:val="20"/>
          <w:lang w:val="en-MY"/>
        </w:rPr>
        <w:t>Biomedical and Pharmacology Journal</w:t>
      </w:r>
      <w:r w:rsidRPr="00D508B5">
        <w:rPr>
          <w:rFonts w:asciiTheme="majorBidi" w:hAnsiTheme="majorBidi" w:cstheme="majorBidi"/>
          <w:sz w:val="20"/>
          <w:szCs w:val="20"/>
          <w:lang w:val="en-MY"/>
        </w:rPr>
        <w:t>, </w:t>
      </w:r>
      <w:r w:rsidRPr="00D508B5">
        <w:rPr>
          <w:rFonts w:asciiTheme="majorBidi" w:hAnsiTheme="majorBidi" w:cstheme="majorBidi"/>
          <w:i/>
          <w:iCs/>
          <w:sz w:val="20"/>
          <w:szCs w:val="20"/>
          <w:lang w:val="en-MY"/>
        </w:rPr>
        <w:t>17</w:t>
      </w:r>
      <w:r w:rsidRPr="00D508B5">
        <w:rPr>
          <w:rFonts w:asciiTheme="majorBidi" w:hAnsiTheme="majorBidi" w:cstheme="majorBidi"/>
          <w:sz w:val="20"/>
          <w:szCs w:val="20"/>
          <w:lang w:val="en-MY"/>
        </w:rPr>
        <w:t>(1), 1-13.</w:t>
      </w:r>
    </w:p>
    <w:p w14:paraId="0A8734BA" w14:textId="38647723"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 A.,</w:t>
      </w:r>
      <w:r w:rsidRPr="00D508B5">
        <w:rPr>
          <w:rFonts w:asciiTheme="majorBidi" w:hAnsiTheme="majorBidi" w:cstheme="majorBidi"/>
          <w:sz w:val="20"/>
          <w:szCs w:val="20"/>
          <w:lang w:val="en-MY"/>
        </w:rPr>
        <w:t xml:space="preserve"> Jimoh, A. O., Ibrahim, K. G., Mohammed, Y., Adeshina, K. A., Jimoh, A. K., ... &amp; Jama, A. M. (2024). Dissecting the low morbidity and mortality during the COVID-19 pandemic in Africa: a critical review of the facts and fallacies. </w:t>
      </w:r>
      <w:r w:rsidRPr="00D508B5">
        <w:rPr>
          <w:rFonts w:asciiTheme="majorBidi" w:hAnsiTheme="majorBidi" w:cstheme="majorBidi"/>
          <w:i/>
          <w:iCs/>
          <w:sz w:val="20"/>
          <w:szCs w:val="20"/>
          <w:lang w:val="en-MY"/>
        </w:rPr>
        <w:t>Advances in Traditional Medicine</w:t>
      </w:r>
      <w:r w:rsidRPr="00D508B5">
        <w:rPr>
          <w:rFonts w:asciiTheme="majorBidi" w:hAnsiTheme="majorBidi" w:cstheme="majorBidi"/>
          <w:sz w:val="20"/>
          <w:szCs w:val="20"/>
          <w:lang w:val="en-MY"/>
        </w:rPr>
        <w:t>, 1-12.</w:t>
      </w:r>
    </w:p>
    <w:p w14:paraId="5DCE3430" w14:textId="750FAB1A"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bCs/>
          <w:sz w:val="20"/>
          <w:szCs w:val="20"/>
          <w:u w:val="single"/>
          <w:lang w:val="en-MY"/>
        </w:rPr>
        <w:t>Hudu, S.A.;</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Elmigdadi</w:t>
      </w:r>
      <w:proofErr w:type="spellEnd"/>
      <w:r w:rsidRPr="00D508B5">
        <w:rPr>
          <w:rFonts w:asciiTheme="majorBidi" w:hAnsiTheme="majorBidi" w:cstheme="majorBidi"/>
          <w:sz w:val="20"/>
          <w:szCs w:val="20"/>
          <w:lang w:val="en-MY"/>
        </w:rPr>
        <w:t xml:space="preserve">, F.; </w:t>
      </w:r>
      <w:proofErr w:type="spellStart"/>
      <w:r w:rsidRPr="00D508B5">
        <w:rPr>
          <w:rFonts w:asciiTheme="majorBidi" w:hAnsiTheme="majorBidi" w:cstheme="majorBidi"/>
          <w:sz w:val="20"/>
          <w:szCs w:val="20"/>
          <w:lang w:val="en-MY"/>
        </w:rPr>
        <w:t>Qtaitat</w:t>
      </w:r>
      <w:proofErr w:type="spellEnd"/>
      <w:r w:rsidRPr="00D508B5">
        <w:rPr>
          <w:rFonts w:asciiTheme="majorBidi" w:hAnsiTheme="majorBidi" w:cstheme="majorBidi"/>
          <w:sz w:val="20"/>
          <w:szCs w:val="20"/>
          <w:lang w:val="en-MY"/>
        </w:rPr>
        <w:t xml:space="preserve">, A.A.; </w:t>
      </w:r>
      <w:proofErr w:type="spellStart"/>
      <w:r w:rsidRPr="00D508B5">
        <w:rPr>
          <w:rFonts w:asciiTheme="majorBidi" w:hAnsiTheme="majorBidi" w:cstheme="majorBidi"/>
          <w:sz w:val="20"/>
          <w:szCs w:val="20"/>
          <w:lang w:val="en-MY"/>
        </w:rPr>
        <w:t>Almehmadi</w:t>
      </w:r>
      <w:proofErr w:type="spellEnd"/>
      <w:r w:rsidRPr="00D508B5">
        <w:rPr>
          <w:rFonts w:asciiTheme="majorBidi" w:hAnsiTheme="majorBidi" w:cstheme="majorBidi"/>
          <w:sz w:val="20"/>
          <w:szCs w:val="20"/>
          <w:lang w:val="en-MY"/>
        </w:rPr>
        <w:t xml:space="preserve">, M.; </w:t>
      </w:r>
      <w:proofErr w:type="spellStart"/>
      <w:r w:rsidRPr="00D508B5">
        <w:rPr>
          <w:rFonts w:asciiTheme="majorBidi" w:hAnsiTheme="majorBidi" w:cstheme="majorBidi"/>
          <w:sz w:val="20"/>
          <w:szCs w:val="20"/>
          <w:lang w:val="en-MY"/>
        </w:rPr>
        <w:t>Alsaiari</w:t>
      </w:r>
      <w:proofErr w:type="spellEnd"/>
      <w:r w:rsidRPr="00D508B5">
        <w:rPr>
          <w:rFonts w:asciiTheme="majorBidi" w:hAnsiTheme="majorBidi" w:cstheme="majorBidi"/>
          <w:sz w:val="20"/>
          <w:szCs w:val="20"/>
          <w:lang w:val="en-MY"/>
        </w:rPr>
        <w:t xml:space="preserve">, A.A.; </w:t>
      </w:r>
      <w:proofErr w:type="spellStart"/>
      <w:r w:rsidRPr="00D508B5">
        <w:rPr>
          <w:rFonts w:asciiTheme="majorBidi" w:hAnsiTheme="majorBidi" w:cstheme="majorBidi"/>
          <w:sz w:val="20"/>
          <w:szCs w:val="20"/>
          <w:lang w:val="en-MY"/>
        </w:rPr>
        <w:t>Allahyani</w:t>
      </w:r>
      <w:proofErr w:type="spellEnd"/>
      <w:r w:rsidRPr="00D508B5">
        <w:rPr>
          <w:rFonts w:asciiTheme="majorBidi" w:hAnsiTheme="majorBidi" w:cstheme="majorBidi"/>
          <w:sz w:val="20"/>
          <w:szCs w:val="20"/>
          <w:lang w:val="en-MY"/>
        </w:rPr>
        <w:t xml:space="preserve">, M.; </w:t>
      </w:r>
      <w:proofErr w:type="spellStart"/>
      <w:r w:rsidRPr="00D508B5">
        <w:rPr>
          <w:rFonts w:asciiTheme="majorBidi" w:hAnsiTheme="majorBidi" w:cstheme="majorBidi"/>
          <w:sz w:val="20"/>
          <w:szCs w:val="20"/>
          <w:lang w:val="en-MY"/>
        </w:rPr>
        <w:t>Aljuaid</w:t>
      </w:r>
      <w:proofErr w:type="spellEnd"/>
      <w:r w:rsidRPr="00D508B5">
        <w:rPr>
          <w:rFonts w:asciiTheme="majorBidi" w:hAnsiTheme="majorBidi" w:cstheme="majorBidi"/>
          <w:sz w:val="20"/>
          <w:szCs w:val="20"/>
          <w:lang w:val="en-MY"/>
        </w:rPr>
        <w:t xml:space="preserve">, A.; Salih, M.; Alghamdi, A.; </w:t>
      </w:r>
      <w:proofErr w:type="spellStart"/>
      <w:r w:rsidRPr="00D508B5">
        <w:rPr>
          <w:rFonts w:asciiTheme="majorBidi" w:hAnsiTheme="majorBidi" w:cstheme="majorBidi"/>
          <w:sz w:val="20"/>
          <w:szCs w:val="20"/>
          <w:lang w:val="en-MY"/>
        </w:rPr>
        <w:t>Alrofaidi</w:t>
      </w:r>
      <w:proofErr w:type="spellEnd"/>
      <w:r w:rsidRPr="00D508B5">
        <w:rPr>
          <w:rFonts w:asciiTheme="majorBidi" w:hAnsiTheme="majorBidi" w:cstheme="majorBidi"/>
          <w:sz w:val="20"/>
          <w:szCs w:val="20"/>
          <w:lang w:val="en-MY"/>
        </w:rPr>
        <w:t xml:space="preserve">, M.A.; et al. (2023). </w:t>
      </w:r>
      <w:proofErr w:type="spellStart"/>
      <w:r w:rsidRPr="00D508B5">
        <w:rPr>
          <w:rFonts w:asciiTheme="majorBidi" w:hAnsiTheme="majorBidi" w:cstheme="majorBidi"/>
          <w:sz w:val="20"/>
          <w:szCs w:val="20"/>
          <w:lang w:val="en-MY"/>
        </w:rPr>
        <w:t>Trofinetide</w:t>
      </w:r>
      <w:proofErr w:type="spellEnd"/>
      <w:r w:rsidRPr="00D508B5">
        <w:rPr>
          <w:rFonts w:asciiTheme="majorBidi" w:hAnsiTheme="majorBidi" w:cstheme="majorBidi"/>
          <w:sz w:val="20"/>
          <w:szCs w:val="20"/>
          <w:lang w:val="en-MY"/>
        </w:rPr>
        <w:t xml:space="preserve"> for Rett Syndrome: Highlights on the Development and Related Inventions of the First USFDA-Approved Treatment for Rare </w:t>
      </w:r>
      <w:proofErr w:type="spellStart"/>
      <w:r w:rsidRPr="00D508B5">
        <w:rPr>
          <w:rFonts w:asciiTheme="majorBidi" w:hAnsiTheme="majorBidi" w:cstheme="majorBidi"/>
          <w:sz w:val="20"/>
          <w:szCs w:val="20"/>
          <w:lang w:val="en-MY"/>
        </w:rPr>
        <w:t>Pediatric</w:t>
      </w:r>
      <w:proofErr w:type="spellEnd"/>
      <w:r w:rsidRPr="00D508B5">
        <w:rPr>
          <w:rFonts w:asciiTheme="majorBidi" w:hAnsiTheme="majorBidi" w:cstheme="majorBidi"/>
          <w:sz w:val="20"/>
          <w:szCs w:val="20"/>
          <w:lang w:val="en-MY"/>
        </w:rPr>
        <w:t xml:space="preserve"> Unmet Medical Need. </w:t>
      </w:r>
      <w:r w:rsidRPr="00D508B5">
        <w:rPr>
          <w:rFonts w:asciiTheme="majorBidi" w:hAnsiTheme="majorBidi" w:cstheme="majorBidi"/>
          <w:i/>
          <w:iCs/>
          <w:sz w:val="20"/>
          <w:szCs w:val="20"/>
          <w:lang w:val="en-MY"/>
        </w:rPr>
        <w:t>J. Clin. Med.</w:t>
      </w:r>
      <w:r w:rsidRPr="00D508B5">
        <w:rPr>
          <w:rFonts w:asciiTheme="majorBidi" w:hAnsiTheme="majorBidi" w:cstheme="majorBidi"/>
          <w:sz w:val="20"/>
          <w:szCs w:val="20"/>
          <w:lang w:val="en-MY"/>
        </w:rPr>
        <w:t xml:space="preserve"> 12, 5114. https://doi.org/10.3390/ jcm12155114</w:t>
      </w:r>
    </w:p>
    <w:p w14:paraId="1D712442" w14:textId="42D7CB84"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bCs/>
          <w:sz w:val="20"/>
          <w:szCs w:val="20"/>
          <w:u w:val="single"/>
          <w:lang w:val="en-MY"/>
        </w:rPr>
        <w:t>Hudu, S.A</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Alshrari</w:t>
      </w:r>
      <w:proofErr w:type="spellEnd"/>
      <w:r w:rsidRPr="00D508B5">
        <w:rPr>
          <w:rFonts w:asciiTheme="majorBidi" w:hAnsiTheme="majorBidi" w:cstheme="majorBidi"/>
          <w:sz w:val="20"/>
          <w:szCs w:val="20"/>
          <w:lang w:val="en-MY"/>
        </w:rPr>
        <w:t xml:space="preserve">, A.S.; Al </w:t>
      </w:r>
      <w:proofErr w:type="spellStart"/>
      <w:r w:rsidRPr="00D508B5">
        <w:rPr>
          <w:rFonts w:asciiTheme="majorBidi" w:hAnsiTheme="majorBidi" w:cstheme="majorBidi"/>
          <w:sz w:val="20"/>
          <w:szCs w:val="20"/>
          <w:lang w:val="en-MY"/>
        </w:rPr>
        <w:t>Qtaitat</w:t>
      </w:r>
      <w:proofErr w:type="spellEnd"/>
      <w:r w:rsidRPr="00D508B5">
        <w:rPr>
          <w:rFonts w:asciiTheme="majorBidi" w:hAnsiTheme="majorBidi" w:cstheme="majorBidi"/>
          <w:sz w:val="20"/>
          <w:szCs w:val="20"/>
          <w:lang w:val="en-MY"/>
        </w:rPr>
        <w:t xml:space="preserve">, A.; Imran, M. (2023). VP37 Protein Inhibitors for Mpox Treatment: Highlights on Recent Advances, Patent Literature, and Future Directions. </w:t>
      </w:r>
      <w:r w:rsidRPr="00D508B5">
        <w:rPr>
          <w:rFonts w:asciiTheme="majorBidi" w:hAnsiTheme="majorBidi" w:cstheme="majorBidi"/>
          <w:i/>
          <w:iCs/>
          <w:sz w:val="20"/>
          <w:szCs w:val="20"/>
          <w:lang w:val="en-MY"/>
        </w:rPr>
        <w:t>Biomedicines</w:t>
      </w:r>
      <w:r w:rsidRPr="00D508B5">
        <w:rPr>
          <w:rFonts w:asciiTheme="majorBidi" w:hAnsiTheme="majorBidi" w:cstheme="majorBidi"/>
          <w:sz w:val="20"/>
          <w:szCs w:val="20"/>
          <w:lang w:val="en-MY"/>
        </w:rPr>
        <w:t>, 11, 1106. https://doi.org/10.3390/ biomedicines11041106</w:t>
      </w:r>
    </w:p>
    <w:p w14:paraId="4DA218C3" w14:textId="5468C956"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it-IT"/>
        </w:rPr>
        <w:t xml:space="preserve">Alshrari, A. S., </w:t>
      </w:r>
      <w:r w:rsidRPr="00D508B5">
        <w:rPr>
          <w:rFonts w:asciiTheme="majorBidi" w:hAnsiTheme="majorBidi" w:cstheme="majorBidi"/>
          <w:b/>
          <w:bCs/>
          <w:sz w:val="20"/>
          <w:szCs w:val="20"/>
          <w:u w:val="single"/>
          <w:lang w:val="it-IT"/>
        </w:rPr>
        <w:t>Hudu, S. A.,</w:t>
      </w:r>
      <w:r w:rsidRPr="00D508B5">
        <w:rPr>
          <w:rFonts w:asciiTheme="majorBidi" w:hAnsiTheme="majorBidi" w:cstheme="majorBidi"/>
          <w:sz w:val="20"/>
          <w:szCs w:val="20"/>
          <w:lang w:val="it-IT"/>
        </w:rPr>
        <w:t xml:space="preserve"> Elmigdadi, F., &amp; Imran, M. (2023). </w:t>
      </w:r>
      <w:r w:rsidRPr="00D508B5">
        <w:rPr>
          <w:rFonts w:asciiTheme="majorBidi" w:hAnsiTheme="majorBidi" w:cstheme="majorBidi"/>
          <w:sz w:val="20"/>
          <w:szCs w:val="20"/>
          <w:lang w:val="en-MY"/>
        </w:rPr>
        <w:t xml:space="preserve">The Urgent Threat of Clostridioides difficile Infection: A Glimpse of the Drugs of the Future, with Related Patents and Prospects. </w:t>
      </w:r>
      <w:r w:rsidRPr="00D508B5">
        <w:rPr>
          <w:rFonts w:asciiTheme="majorBidi" w:hAnsiTheme="majorBidi" w:cstheme="majorBidi"/>
          <w:i/>
          <w:iCs/>
          <w:sz w:val="20"/>
          <w:szCs w:val="20"/>
          <w:lang w:val="en-MY"/>
        </w:rPr>
        <w:t>Biomedicines</w:t>
      </w:r>
      <w:r w:rsidRPr="00D508B5">
        <w:rPr>
          <w:rFonts w:asciiTheme="majorBidi" w:hAnsiTheme="majorBidi" w:cstheme="majorBidi"/>
          <w:sz w:val="20"/>
          <w:szCs w:val="20"/>
          <w:lang w:val="en-MY"/>
        </w:rPr>
        <w:t xml:space="preserve">, 11(2), 426. </w:t>
      </w:r>
      <w:hyperlink r:id="rId12" w:history="1">
        <w:r w:rsidRPr="00D508B5">
          <w:rPr>
            <w:rStyle w:val="Hyperlink"/>
            <w:rFonts w:asciiTheme="majorBidi" w:hAnsiTheme="majorBidi" w:cstheme="majorBidi"/>
            <w:sz w:val="20"/>
            <w:szCs w:val="20"/>
            <w:lang w:val="en-MY"/>
          </w:rPr>
          <w:t>https://doi.org/10.3390/biomedicines11020426</w:t>
        </w:r>
      </w:hyperlink>
    </w:p>
    <w:p w14:paraId="3FB0CB8A" w14:textId="7347C085"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bCs/>
          <w:sz w:val="20"/>
          <w:szCs w:val="20"/>
          <w:u w:val="single"/>
          <w:lang w:val="en-MY"/>
        </w:rPr>
        <w:lastRenderedPageBreak/>
        <w:t>Hudu, SA,</w:t>
      </w:r>
      <w:r w:rsidRPr="00D508B5">
        <w:rPr>
          <w:rFonts w:asciiTheme="majorBidi" w:hAnsiTheme="majorBidi" w:cstheme="majorBidi"/>
          <w:sz w:val="20"/>
          <w:szCs w:val="20"/>
          <w:lang w:val="en-MY"/>
        </w:rPr>
        <w:t xml:space="preserve"> Jimoh AO, </w:t>
      </w:r>
      <w:proofErr w:type="spellStart"/>
      <w:r w:rsidRPr="00D508B5">
        <w:rPr>
          <w:rFonts w:asciiTheme="majorBidi" w:hAnsiTheme="majorBidi" w:cstheme="majorBidi"/>
          <w:sz w:val="20"/>
          <w:szCs w:val="20"/>
          <w:lang w:val="en-MY"/>
        </w:rPr>
        <w:t>Shinkafi</w:t>
      </w:r>
      <w:proofErr w:type="spellEnd"/>
      <w:r w:rsidRPr="00D508B5">
        <w:rPr>
          <w:rFonts w:asciiTheme="majorBidi" w:hAnsiTheme="majorBidi" w:cstheme="majorBidi"/>
          <w:sz w:val="20"/>
          <w:szCs w:val="20"/>
          <w:lang w:val="en-MY"/>
        </w:rPr>
        <w:t xml:space="preserve">, SH. (2023). Knowledge, Attitudes, and Beliefs of HIV Transmission Among People Living With HIV/AIDS (PLWHA) in Sokoto, Nigeria. </w:t>
      </w:r>
      <w:r w:rsidRPr="00D508B5">
        <w:rPr>
          <w:rFonts w:asciiTheme="majorBidi" w:hAnsiTheme="majorBidi" w:cstheme="majorBidi"/>
          <w:i/>
          <w:iCs/>
          <w:sz w:val="20"/>
          <w:szCs w:val="20"/>
          <w:lang w:val="en-MY"/>
        </w:rPr>
        <w:t>Niger Med J</w:t>
      </w:r>
      <w:r w:rsidRPr="00D508B5">
        <w:rPr>
          <w:rFonts w:asciiTheme="majorBidi" w:hAnsiTheme="majorBidi" w:cstheme="majorBidi"/>
          <w:sz w:val="20"/>
          <w:szCs w:val="20"/>
          <w:lang w:val="en-MY"/>
        </w:rPr>
        <w:t>.64(1):131.</w:t>
      </w:r>
    </w:p>
    <w:p w14:paraId="6C43D9B2" w14:textId="125182BA"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bCs/>
          <w:sz w:val="20"/>
          <w:szCs w:val="20"/>
          <w:u w:val="single"/>
          <w:lang w:val="en-MY"/>
        </w:rPr>
        <w:t>Hudu, SA.</w:t>
      </w:r>
      <w:r w:rsidRPr="00D508B5">
        <w:rPr>
          <w:rFonts w:asciiTheme="majorBidi" w:hAnsiTheme="majorBidi" w:cstheme="majorBidi"/>
          <w:sz w:val="20"/>
          <w:szCs w:val="20"/>
          <w:lang w:val="en-MY"/>
        </w:rPr>
        <w:t xml:space="preserve"> (2023). Hepatitis B Virus Infectivity Status among Pregnant Women in Sokoto, Nigeria. </w:t>
      </w:r>
      <w:r w:rsidRPr="00D508B5">
        <w:rPr>
          <w:rFonts w:asciiTheme="majorBidi" w:hAnsiTheme="majorBidi" w:cstheme="majorBidi"/>
          <w:i/>
          <w:iCs/>
          <w:sz w:val="20"/>
          <w:szCs w:val="20"/>
          <w:lang w:val="en-MY"/>
        </w:rPr>
        <w:t>Niger Med J</w:t>
      </w:r>
      <w:r w:rsidRPr="00D508B5">
        <w:rPr>
          <w:rFonts w:asciiTheme="majorBidi" w:hAnsiTheme="majorBidi" w:cstheme="majorBidi"/>
          <w:sz w:val="20"/>
          <w:szCs w:val="20"/>
          <w:lang w:val="en-MY"/>
        </w:rPr>
        <w:t>. 64(1):132.</w:t>
      </w:r>
    </w:p>
    <w:p w14:paraId="5B3DF788" w14:textId="3A2BD722" w:rsidR="00537A13"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bCs/>
          <w:sz w:val="20"/>
          <w:szCs w:val="20"/>
          <w:u w:val="single"/>
          <w:lang w:val="en-MY"/>
        </w:rPr>
        <w:t>Hudu, S.A.;</w:t>
      </w:r>
      <w:r w:rsidRPr="00D508B5">
        <w:rPr>
          <w:rFonts w:asciiTheme="majorBidi" w:hAnsiTheme="majorBidi" w:cstheme="majorBidi"/>
          <w:sz w:val="20"/>
          <w:szCs w:val="20"/>
          <w:lang w:val="en-MY"/>
        </w:rPr>
        <w:t xml:space="preserve"> Jimoh, A.O.; Ibrahim, K.G.; </w:t>
      </w:r>
      <w:proofErr w:type="spellStart"/>
      <w:r w:rsidRPr="00D508B5">
        <w:rPr>
          <w:rFonts w:asciiTheme="majorBidi" w:hAnsiTheme="majorBidi" w:cstheme="majorBidi"/>
          <w:sz w:val="20"/>
          <w:szCs w:val="20"/>
          <w:lang w:val="en-MY"/>
        </w:rPr>
        <w:t>Alshrari</w:t>
      </w:r>
      <w:proofErr w:type="spellEnd"/>
      <w:r w:rsidRPr="00D508B5">
        <w:rPr>
          <w:rFonts w:asciiTheme="majorBidi" w:hAnsiTheme="majorBidi" w:cstheme="majorBidi"/>
          <w:sz w:val="20"/>
          <w:szCs w:val="20"/>
          <w:lang w:val="en-MY"/>
        </w:rPr>
        <w:t xml:space="preserve">, A.S. (2022). Hepatitis B Therapeutic Vaccine: A Patent Review. </w:t>
      </w:r>
      <w:r w:rsidRPr="00D508B5">
        <w:rPr>
          <w:rFonts w:asciiTheme="majorBidi" w:hAnsiTheme="majorBidi" w:cstheme="majorBidi"/>
          <w:i/>
          <w:iCs/>
          <w:sz w:val="20"/>
          <w:szCs w:val="20"/>
          <w:lang w:val="en-MY"/>
        </w:rPr>
        <w:t>Pharmaceuticals</w:t>
      </w:r>
      <w:r w:rsidRPr="00D508B5">
        <w:rPr>
          <w:rFonts w:asciiTheme="majorBidi" w:hAnsiTheme="majorBidi" w:cstheme="majorBidi"/>
          <w:sz w:val="20"/>
          <w:szCs w:val="20"/>
          <w:lang w:val="en-MY"/>
        </w:rPr>
        <w:t>, 15, 1542. https://doi.org/10.3390/ ph15121542</w:t>
      </w:r>
    </w:p>
    <w:p w14:paraId="695A671C" w14:textId="10835963" w:rsidR="009164D9" w:rsidRPr="00D508B5" w:rsidRDefault="009164D9" w:rsidP="009164D9">
      <w:pPr>
        <w:numPr>
          <w:ilvl w:val="0"/>
          <w:numId w:val="63"/>
        </w:numPr>
        <w:spacing w:before="240" w:after="0" w:line="276" w:lineRule="auto"/>
        <w:rPr>
          <w:rFonts w:asciiTheme="majorBidi" w:hAnsiTheme="majorBidi" w:cstheme="majorBidi"/>
          <w:sz w:val="20"/>
          <w:szCs w:val="20"/>
          <w:lang w:val="en-MY"/>
        </w:rPr>
      </w:pPr>
      <w:r w:rsidRPr="009164D9">
        <w:rPr>
          <w:rFonts w:asciiTheme="majorBidi" w:hAnsiTheme="majorBidi" w:cstheme="majorBidi"/>
          <w:b/>
          <w:bCs/>
          <w:sz w:val="20"/>
          <w:szCs w:val="20"/>
          <w:u w:val="single"/>
          <w:lang w:val="en-MY"/>
        </w:rPr>
        <w:t>Hudu, S. A.,</w:t>
      </w:r>
      <w:r w:rsidRPr="009164D9">
        <w:rPr>
          <w:rFonts w:asciiTheme="majorBidi" w:hAnsiTheme="majorBidi" w:cstheme="majorBidi"/>
          <w:sz w:val="20"/>
          <w:szCs w:val="20"/>
          <w:lang w:val="en-MY"/>
        </w:rPr>
        <w:t xml:space="preserve"> Jimoh, A. O., &amp; Mohammed, Y. (2022). Prevalence and Molecular Mapping of Multidrug-resistant Mycobacterium tuberculosis in Sokoto, North-Western Nigeria. </w:t>
      </w:r>
      <w:r w:rsidRPr="00A531E0">
        <w:rPr>
          <w:rFonts w:asciiTheme="majorBidi" w:hAnsiTheme="majorBidi" w:cstheme="majorBidi"/>
          <w:i/>
          <w:iCs/>
          <w:sz w:val="20"/>
          <w:szCs w:val="20"/>
          <w:lang w:val="en-MY"/>
        </w:rPr>
        <w:t>Avicenna Journal of Clinical Microbiology and Infection</w:t>
      </w:r>
      <w:r w:rsidRPr="009164D9">
        <w:rPr>
          <w:rFonts w:asciiTheme="majorBidi" w:hAnsiTheme="majorBidi" w:cstheme="majorBidi"/>
          <w:sz w:val="20"/>
          <w:szCs w:val="20"/>
          <w:lang w:val="en-MY"/>
        </w:rPr>
        <w:t>, 9(3), 97-102.</w:t>
      </w:r>
      <w:proofErr w:type="spellStart"/>
      <w:r w:rsidRPr="009164D9">
        <w:rPr>
          <w:rFonts w:asciiTheme="majorBidi" w:hAnsiTheme="majorBidi" w:cstheme="majorBidi"/>
          <w:b/>
          <w:bCs/>
          <w:sz w:val="20"/>
          <w:szCs w:val="20"/>
        </w:rPr>
        <w:t>doi</w:t>
      </w:r>
      <w:proofErr w:type="spellEnd"/>
      <w:r w:rsidRPr="009164D9">
        <w:rPr>
          <w:rFonts w:asciiTheme="majorBidi" w:hAnsiTheme="majorBidi" w:cstheme="majorBidi"/>
          <w:b/>
          <w:bCs/>
          <w:sz w:val="20"/>
          <w:szCs w:val="20"/>
        </w:rPr>
        <w:t>:</w:t>
      </w:r>
      <w:r w:rsidRPr="009164D9">
        <w:rPr>
          <w:rFonts w:asciiTheme="majorBidi" w:hAnsiTheme="majorBidi" w:cstheme="majorBidi"/>
          <w:sz w:val="20"/>
          <w:szCs w:val="20"/>
        </w:rPr>
        <w:t> </w:t>
      </w:r>
      <w:hyperlink r:id="rId13" w:tgtFrame="_blank" w:history="1">
        <w:r w:rsidRPr="009164D9">
          <w:rPr>
            <w:rStyle w:val="Hyperlink"/>
            <w:rFonts w:asciiTheme="majorBidi" w:hAnsiTheme="majorBidi" w:cstheme="majorBidi"/>
            <w:sz w:val="20"/>
            <w:szCs w:val="20"/>
          </w:rPr>
          <w:t>10.34172/ajcmi.2022.3390</w:t>
        </w:r>
      </w:hyperlink>
    </w:p>
    <w:p w14:paraId="146AAF58" w14:textId="12FBF91E" w:rsidR="00537A13" w:rsidRPr="00D508B5" w:rsidRDefault="00537A13" w:rsidP="00D508B5">
      <w:pPr>
        <w:numPr>
          <w:ilvl w:val="0"/>
          <w:numId w:val="63"/>
        </w:numPr>
        <w:spacing w:before="240" w:after="0" w:line="276" w:lineRule="auto"/>
        <w:rPr>
          <w:rFonts w:asciiTheme="majorBidi" w:hAnsiTheme="majorBidi" w:cstheme="majorBidi"/>
          <w:b/>
          <w:bCs/>
          <w:sz w:val="20"/>
          <w:szCs w:val="20"/>
          <w:lang w:val="en-MY"/>
        </w:rPr>
      </w:pPr>
      <w:r w:rsidRPr="00D508B5">
        <w:rPr>
          <w:rFonts w:asciiTheme="majorBidi" w:hAnsiTheme="majorBidi" w:cstheme="majorBidi"/>
          <w:b/>
          <w:bCs/>
          <w:sz w:val="20"/>
          <w:szCs w:val="20"/>
          <w:u w:val="single"/>
          <w:lang w:val="en-MY"/>
        </w:rPr>
        <w:t>Shuaibu Abdullahi Hudu</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Sa’adatu</w:t>
      </w:r>
      <w:proofErr w:type="spellEnd"/>
      <w:r w:rsidRPr="00D508B5">
        <w:rPr>
          <w:rFonts w:asciiTheme="majorBidi" w:hAnsiTheme="majorBidi" w:cstheme="majorBidi"/>
          <w:sz w:val="20"/>
          <w:szCs w:val="20"/>
          <w:lang w:val="en-MY"/>
        </w:rPr>
        <w:t xml:space="preserve"> Haruna Shinkafi, Ahmed </w:t>
      </w:r>
      <w:proofErr w:type="spellStart"/>
      <w:r w:rsidRPr="00D508B5">
        <w:rPr>
          <w:rFonts w:asciiTheme="majorBidi" w:hAnsiTheme="majorBidi" w:cstheme="majorBidi"/>
          <w:sz w:val="20"/>
          <w:szCs w:val="20"/>
          <w:lang w:val="en-MY"/>
        </w:rPr>
        <w:t>Subeh</w:t>
      </w:r>
      <w:proofErr w:type="spellEnd"/>
      <w:r w:rsidRPr="00D508B5">
        <w:rPr>
          <w:rFonts w:asciiTheme="majorBidi" w:hAnsiTheme="majorBidi" w:cstheme="majorBidi"/>
          <w:sz w:val="20"/>
          <w:szCs w:val="20"/>
          <w:lang w:val="en-MY"/>
        </w:rPr>
        <w:t xml:space="preserve"> Alshrari (2022). Predictors and willingness to take COVID-19 vaccine in Nigeria. </w:t>
      </w:r>
      <w:r w:rsidRPr="00D508B5">
        <w:rPr>
          <w:rFonts w:asciiTheme="majorBidi" w:hAnsiTheme="majorBidi" w:cstheme="majorBidi"/>
          <w:i/>
          <w:iCs/>
          <w:sz w:val="20"/>
          <w:szCs w:val="20"/>
          <w:lang w:val="en-MY"/>
        </w:rPr>
        <w:t>Infectious Diseases Research</w:t>
      </w:r>
      <w:r w:rsidRPr="00D508B5">
        <w:rPr>
          <w:rFonts w:asciiTheme="majorBidi" w:hAnsiTheme="majorBidi" w:cstheme="majorBidi"/>
          <w:sz w:val="20"/>
          <w:szCs w:val="20"/>
          <w:lang w:val="en-MY"/>
        </w:rPr>
        <w:t>. ;3(4):20. https://doi.org/10.53388/IDR20221125020.</w:t>
      </w:r>
      <w:r w:rsidRPr="00D508B5">
        <w:rPr>
          <w:rFonts w:asciiTheme="majorBidi" w:hAnsiTheme="majorBidi" w:cstheme="majorBidi"/>
          <w:b/>
          <w:bCs/>
          <w:sz w:val="20"/>
          <w:szCs w:val="20"/>
          <w:lang w:val="en-MY"/>
        </w:rPr>
        <w:t xml:space="preserve">                                                </w:t>
      </w:r>
    </w:p>
    <w:p w14:paraId="5BD583A1"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t xml:space="preserve"> </w:t>
      </w:r>
      <w:r w:rsidRPr="00D508B5">
        <w:rPr>
          <w:rFonts w:asciiTheme="majorBidi" w:hAnsiTheme="majorBidi" w:cstheme="majorBidi"/>
          <w:b/>
          <w:bCs/>
          <w:sz w:val="20"/>
          <w:szCs w:val="20"/>
          <w:u w:val="single"/>
          <w:lang w:val="en-MY"/>
        </w:rPr>
        <w:t>Shuaibu Abdullahi Hudu</w:t>
      </w:r>
      <w:r w:rsidRPr="00D508B5">
        <w:rPr>
          <w:rFonts w:asciiTheme="majorBidi" w:hAnsiTheme="majorBidi" w:cstheme="majorBidi"/>
          <w:sz w:val="20"/>
          <w:szCs w:val="20"/>
          <w:lang w:val="en-MY"/>
        </w:rPr>
        <w:t xml:space="preserve"> (2022). An overview of the pattern of first- and second-line anti-tuberculosis drug resistance gene mutations. </w:t>
      </w:r>
      <w:r w:rsidRPr="00D508B5">
        <w:rPr>
          <w:rFonts w:asciiTheme="majorBidi" w:hAnsiTheme="majorBidi" w:cstheme="majorBidi"/>
          <w:i/>
          <w:iCs/>
          <w:sz w:val="20"/>
          <w:szCs w:val="20"/>
          <w:lang w:val="en-MY"/>
        </w:rPr>
        <w:t>International Journal of Frontline Research in Multidisciplinary Studies</w:t>
      </w:r>
      <w:r w:rsidRPr="00D508B5">
        <w:rPr>
          <w:rFonts w:asciiTheme="majorBidi" w:hAnsiTheme="majorBidi" w:cstheme="majorBidi"/>
          <w:sz w:val="20"/>
          <w:szCs w:val="20"/>
          <w:lang w:val="en-MY"/>
        </w:rPr>
        <w:t xml:space="preserve">, 01(01), 035–042. </w:t>
      </w:r>
      <w:proofErr w:type="spellStart"/>
      <w:r w:rsidRPr="00D508B5">
        <w:rPr>
          <w:rFonts w:asciiTheme="majorBidi" w:hAnsiTheme="majorBidi" w:cstheme="majorBidi"/>
          <w:sz w:val="20"/>
          <w:szCs w:val="20"/>
          <w:lang w:val="en-MY"/>
        </w:rPr>
        <w:t>doi</w:t>
      </w:r>
      <w:proofErr w:type="spellEnd"/>
      <w:r w:rsidRPr="00D508B5">
        <w:rPr>
          <w:rFonts w:asciiTheme="majorBidi" w:hAnsiTheme="majorBidi" w:cstheme="majorBidi"/>
          <w:sz w:val="20"/>
          <w:szCs w:val="20"/>
          <w:lang w:val="en-MY"/>
        </w:rPr>
        <w:t xml:space="preserve">: 10.56355/ijfrms.2022.1.1.0031                                                                                       </w:t>
      </w:r>
    </w:p>
    <w:p w14:paraId="2927AE54"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4E1165">
        <w:rPr>
          <w:rFonts w:asciiTheme="majorBidi" w:hAnsiTheme="majorBidi" w:cstheme="majorBidi"/>
          <w:b/>
          <w:bCs/>
          <w:sz w:val="20"/>
          <w:szCs w:val="20"/>
          <w:u w:val="single"/>
          <w:lang w:val="en-MY"/>
        </w:rPr>
        <w:t>Shuaibu Abdullahi Hudu</w:t>
      </w:r>
      <w:r w:rsidRPr="00D508B5">
        <w:rPr>
          <w:rFonts w:asciiTheme="majorBidi" w:hAnsiTheme="majorBidi" w:cstheme="majorBidi"/>
          <w:sz w:val="20"/>
          <w:szCs w:val="20"/>
          <w:lang w:val="en-MY"/>
        </w:rPr>
        <w:t xml:space="preserve"> and Mohammed Ibrahim Saeed (2022). An Overview of Respiratory Syncytial Virus Vaccine Development. </w:t>
      </w:r>
      <w:r w:rsidRPr="00D508B5">
        <w:rPr>
          <w:rFonts w:asciiTheme="majorBidi" w:hAnsiTheme="majorBidi" w:cstheme="majorBidi"/>
          <w:i/>
          <w:iCs/>
          <w:sz w:val="20"/>
          <w:szCs w:val="20"/>
          <w:lang w:val="en-MY"/>
        </w:rPr>
        <w:t>Annals of Clinical and Experimental Medicine</w:t>
      </w:r>
      <w:r w:rsidRPr="00D508B5">
        <w:rPr>
          <w:rFonts w:asciiTheme="majorBidi" w:hAnsiTheme="majorBidi" w:cstheme="majorBidi"/>
          <w:sz w:val="20"/>
          <w:szCs w:val="20"/>
          <w:lang w:val="en-MY"/>
        </w:rPr>
        <w:t xml:space="preserve">. 3(1): 228-234. </w:t>
      </w:r>
      <w:proofErr w:type="spellStart"/>
      <w:r w:rsidRPr="00D508B5">
        <w:rPr>
          <w:rFonts w:asciiTheme="majorBidi" w:hAnsiTheme="majorBidi" w:cstheme="majorBidi"/>
          <w:sz w:val="20"/>
          <w:szCs w:val="20"/>
          <w:lang w:val="en-MY"/>
        </w:rPr>
        <w:t>doi</w:t>
      </w:r>
      <w:proofErr w:type="spellEnd"/>
      <w:r w:rsidRPr="00D508B5">
        <w:rPr>
          <w:rFonts w:asciiTheme="majorBidi" w:hAnsiTheme="majorBidi" w:cstheme="majorBidi"/>
          <w:sz w:val="20"/>
          <w:szCs w:val="20"/>
          <w:lang w:val="en-MY"/>
        </w:rPr>
        <w:t>: 10.47838/acem.26011977.127132022.asmeda.3.1</w:t>
      </w:r>
      <w:r w:rsidRPr="00D508B5">
        <w:rPr>
          <w:rFonts w:asciiTheme="majorBidi" w:hAnsiTheme="majorBidi" w:cstheme="majorBidi"/>
          <w:b/>
          <w:bCs/>
          <w:sz w:val="20"/>
          <w:szCs w:val="20"/>
          <w:lang w:val="en-MY"/>
        </w:rPr>
        <w:t xml:space="preserve">                                                        </w:t>
      </w:r>
    </w:p>
    <w:p w14:paraId="72578323" w14:textId="77777777" w:rsidR="00537A13" w:rsidRPr="00D508B5" w:rsidRDefault="00537A13" w:rsidP="00D508B5">
      <w:pPr>
        <w:numPr>
          <w:ilvl w:val="0"/>
          <w:numId w:val="63"/>
        </w:numPr>
        <w:spacing w:before="240" w:after="0" w:line="276" w:lineRule="auto"/>
        <w:rPr>
          <w:rFonts w:asciiTheme="majorBidi" w:hAnsiTheme="majorBidi" w:cstheme="majorBidi"/>
          <w:b/>
          <w:bCs/>
          <w:sz w:val="20"/>
          <w:szCs w:val="20"/>
          <w:lang w:val="en-MY"/>
        </w:rPr>
      </w:pPr>
      <w:r w:rsidRPr="00D508B5">
        <w:rPr>
          <w:rFonts w:asciiTheme="majorBidi" w:hAnsiTheme="majorBidi" w:cstheme="majorBidi"/>
          <w:b/>
          <w:sz w:val="20"/>
          <w:szCs w:val="20"/>
          <w:u w:val="single"/>
          <w:lang w:val="en-MY"/>
        </w:rPr>
        <w:t>Shuaibu A. Hudu,</w:t>
      </w:r>
      <w:r w:rsidRPr="00D508B5">
        <w:rPr>
          <w:rFonts w:asciiTheme="majorBidi" w:hAnsiTheme="majorBidi" w:cstheme="majorBidi"/>
          <w:sz w:val="20"/>
          <w:szCs w:val="20"/>
          <w:lang w:val="en-MY"/>
        </w:rPr>
        <w:t xml:space="preserve"> and Nabil S. Hamal. (2022). Seroprevalence of Herpes Simplex Virus Type Two in Patients Attending General Outpatient Clinic in Sokoto. </w:t>
      </w:r>
      <w:r w:rsidRPr="00D508B5">
        <w:rPr>
          <w:rFonts w:asciiTheme="majorBidi" w:hAnsiTheme="majorBidi" w:cstheme="majorBidi"/>
          <w:i/>
          <w:iCs/>
          <w:sz w:val="20"/>
          <w:szCs w:val="20"/>
          <w:lang w:val="en-MY"/>
        </w:rPr>
        <w:t>Annals of Basic and Medical Sciences</w:t>
      </w:r>
      <w:r w:rsidRPr="00D508B5">
        <w:rPr>
          <w:rFonts w:asciiTheme="majorBidi" w:hAnsiTheme="majorBidi" w:cstheme="majorBidi"/>
          <w:sz w:val="20"/>
          <w:szCs w:val="20"/>
          <w:lang w:val="en-MY"/>
        </w:rPr>
        <w:t>. 3(1): 189-194. doi.org/10.51658/ABMS.202231.6</w:t>
      </w:r>
    </w:p>
    <w:p w14:paraId="224EBF84"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t xml:space="preserve">Jimoh, A.O., A.I. Tanko, U.M. Tukur, </w:t>
      </w:r>
      <w:r w:rsidRPr="00D508B5">
        <w:rPr>
          <w:rFonts w:asciiTheme="majorBidi" w:hAnsiTheme="majorBidi" w:cstheme="majorBidi"/>
          <w:b/>
          <w:sz w:val="20"/>
          <w:szCs w:val="20"/>
          <w:lang w:val="en-MY"/>
        </w:rPr>
        <w:t>S.A. Hudu</w:t>
      </w:r>
      <w:r w:rsidRPr="00D508B5">
        <w:rPr>
          <w:rFonts w:asciiTheme="majorBidi" w:hAnsiTheme="majorBidi" w:cstheme="majorBidi"/>
          <w:sz w:val="20"/>
          <w:szCs w:val="20"/>
          <w:lang w:val="en-MY"/>
        </w:rPr>
        <w:t xml:space="preserve"> and A. Chika (2022). Camel milk plus atorvastatin influence lipid profile and body weight in hyperlipidaemic rats. </w:t>
      </w:r>
      <w:r w:rsidRPr="00D508B5">
        <w:rPr>
          <w:rFonts w:asciiTheme="majorBidi" w:hAnsiTheme="majorBidi" w:cstheme="majorBidi"/>
          <w:i/>
          <w:iCs/>
          <w:sz w:val="20"/>
          <w:szCs w:val="20"/>
          <w:lang w:val="en-MY"/>
        </w:rPr>
        <w:t>J. Appl. Sci</w:t>
      </w:r>
      <w:r w:rsidRPr="00D508B5">
        <w:rPr>
          <w:rFonts w:asciiTheme="majorBidi" w:hAnsiTheme="majorBidi" w:cstheme="majorBidi"/>
          <w:sz w:val="20"/>
          <w:szCs w:val="20"/>
          <w:lang w:val="en-MY"/>
        </w:rPr>
        <w:t>., 22: 22-32</w:t>
      </w:r>
      <w:r w:rsidRPr="00D508B5">
        <w:rPr>
          <w:rFonts w:asciiTheme="majorBidi" w:hAnsiTheme="majorBidi" w:cstheme="majorBidi"/>
          <w:b/>
          <w:bCs/>
          <w:sz w:val="20"/>
          <w:szCs w:val="20"/>
          <w:lang w:val="en-MY"/>
        </w:rPr>
        <w:t xml:space="preserve">. </w:t>
      </w:r>
      <w:proofErr w:type="spellStart"/>
      <w:r w:rsidRPr="00D508B5">
        <w:rPr>
          <w:rFonts w:asciiTheme="majorBidi" w:hAnsiTheme="majorBidi" w:cstheme="majorBidi"/>
          <w:sz w:val="20"/>
          <w:szCs w:val="20"/>
          <w:lang w:val="en-MY"/>
        </w:rPr>
        <w:t>doi</w:t>
      </w:r>
      <w:proofErr w:type="spellEnd"/>
      <w:r w:rsidRPr="00D508B5">
        <w:rPr>
          <w:rFonts w:asciiTheme="majorBidi" w:hAnsiTheme="majorBidi" w:cstheme="majorBidi"/>
          <w:sz w:val="20"/>
          <w:szCs w:val="20"/>
          <w:lang w:val="en-MY"/>
        </w:rPr>
        <w:t>: 10.3923/jas.2022.22.32</w:t>
      </w:r>
    </w:p>
    <w:p w14:paraId="4215F0B6"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proofErr w:type="spellStart"/>
      <w:r w:rsidRPr="00D508B5">
        <w:rPr>
          <w:rFonts w:asciiTheme="majorBidi" w:hAnsiTheme="majorBidi" w:cstheme="majorBidi"/>
          <w:sz w:val="20"/>
          <w:szCs w:val="20"/>
          <w:lang w:val="en-MY"/>
        </w:rPr>
        <w:t>Alshrari</w:t>
      </w:r>
      <w:proofErr w:type="spellEnd"/>
      <w:r w:rsidRPr="00D508B5">
        <w:rPr>
          <w:rFonts w:asciiTheme="majorBidi" w:hAnsiTheme="majorBidi" w:cstheme="majorBidi"/>
          <w:sz w:val="20"/>
          <w:szCs w:val="20"/>
          <w:lang w:val="en-MY"/>
        </w:rPr>
        <w:t xml:space="preserve">, A.S., </w:t>
      </w: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lang w:val="en-MY"/>
        </w:rPr>
        <w:t xml:space="preserve"> Imran, M., </w:t>
      </w:r>
      <w:proofErr w:type="spellStart"/>
      <w:r w:rsidRPr="00D508B5">
        <w:rPr>
          <w:rFonts w:asciiTheme="majorBidi" w:hAnsiTheme="majorBidi" w:cstheme="majorBidi"/>
          <w:sz w:val="20"/>
          <w:szCs w:val="20"/>
          <w:lang w:val="en-MY"/>
        </w:rPr>
        <w:t>Asdaq</w:t>
      </w:r>
      <w:proofErr w:type="spellEnd"/>
      <w:r w:rsidRPr="00D508B5">
        <w:rPr>
          <w:rFonts w:asciiTheme="majorBidi" w:hAnsiTheme="majorBidi" w:cstheme="majorBidi"/>
          <w:sz w:val="20"/>
          <w:szCs w:val="20"/>
          <w:lang w:val="en-MY"/>
        </w:rPr>
        <w:t xml:space="preserve">, S.M.B., Ali, A.M. and Rabbani, S.I., 2022. Innovations and development of COVID-19 vaccines: A patent review. </w:t>
      </w:r>
      <w:r w:rsidRPr="00D508B5">
        <w:rPr>
          <w:rFonts w:asciiTheme="majorBidi" w:hAnsiTheme="majorBidi" w:cstheme="majorBidi"/>
          <w:i/>
          <w:iCs/>
          <w:sz w:val="20"/>
          <w:szCs w:val="20"/>
          <w:lang w:val="en-MY"/>
        </w:rPr>
        <w:t>Journal of infection and public health</w:t>
      </w:r>
      <w:r w:rsidRPr="00D508B5">
        <w:rPr>
          <w:rFonts w:asciiTheme="majorBidi" w:hAnsiTheme="majorBidi" w:cstheme="majorBidi"/>
          <w:sz w:val="20"/>
          <w:szCs w:val="20"/>
          <w:lang w:val="en-MY"/>
        </w:rPr>
        <w:t xml:space="preserve">, 15(1), 123-131. </w:t>
      </w:r>
      <w:proofErr w:type="spellStart"/>
      <w:r w:rsidRPr="00D508B5">
        <w:rPr>
          <w:rFonts w:asciiTheme="majorBidi" w:hAnsiTheme="majorBidi" w:cstheme="majorBidi"/>
          <w:sz w:val="20"/>
          <w:szCs w:val="20"/>
          <w:lang w:val="en-MY"/>
        </w:rPr>
        <w:t>doi</w:t>
      </w:r>
      <w:proofErr w:type="spellEnd"/>
      <w:r w:rsidRPr="00D508B5">
        <w:rPr>
          <w:rFonts w:asciiTheme="majorBidi" w:hAnsiTheme="majorBidi" w:cstheme="majorBidi"/>
          <w:sz w:val="20"/>
          <w:szCs w:val="20"/>
          <w:lang w:val="en-MY"/>
        </w:rPr>
        <w:t>: 10.1016/j.jiph.2021.10.021</w:t>
      </w:r>
    </w:p>
    <w:p w14:paraId="5EC05413" w14:textId="66E1C801"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Shuaibu Abdullahi Hudu.</w:t>
      </w:r>
      <w:r w:rsidRPr="00D508B5">
        <w:rPr>
          <w:rFonts w:asciiTheme="majorBidi" w:hAnsiTheme="majorBidi" w:cstheme="majorBidi"/>
          <w:b/>
          <w:sz w:val="20"/>
          <w:szCs w:val="20"/>
          <w:lang w:val="en-MY"/>
        </w:rPr>
        <w:t xml:space="preserve"> </w:t>
      </w:r>
      <w:r w:rsidRPr="00D508B5">
        <w:rPr>
          <w:rFonts w:asciiTheme="majorBidi" w:hAnsiTheme="majorBidi" w:cstheme="majorBidi"/>
          <w:sz w:val="20"/>
          <w:szCs w:val="20"/>
          <w:lang w:val="en-MY"/>
        </w:rPr>
        <w:t xml:space="preserve">(2022) Vaccine-escape Mutations: A Major Challenge for COVID-19 Vaccines. </w:t>
      </w:r>
      <w:r w:rsidRPr="00D508B5">
        <w:rPr>
          <w:rFonts w:asciiTheme="majorBidi" w:hAnsiTheme="majorBidi" w:cstheme="majorBidi"/>
          <w:i/>
          <w:iCs/>
          <w:sz w:val="20"/>
          <w:szCs w:val="20"/>
          <w:lang w:val="en-MY"/>
        </w:rPr>
        <w:t>Annals of Basic and Medical Sciences</w:t>
      </w:r>
      <w:r w:rsidRPr="00D508B5">
        <w:rPr>
          <w:rFonts w:asciiTheme="majorBidi" w:hAnsiTheme="majorBidi" w:cstheme="majorBidi"/>
          <w:sz w:val="20"/>
          <w:szCs w:val="20"/>
          <w:lang w:val="en-MY"/>
        </w:rPr>
        <w:t>.</w:t>
      </w:r>
      <w:r w:rsidR="00646696">
        <w:rPr>
          <w:rFonts w:asciiTheme="majorBidi" w:hAnsiTheme="majorBidi" w:cstheme="majorBidi"/>
          <w:sz w:val="20"/>
          <w:szCs w:val="20"/>
          <w:lang w:val="en-MY"/>
        </w:rPr>
        <w:t xml:space="preserve">. </w:t>
      </w:r>
      <w:r w:rsidRPr="00D508B5">
        <w:rPr>
          <w:rFonts w:asciiTheme="majorBidi" w:hAnsiTheme="majorBidi" w:cstheme="majorBidi"/>
          <w:sz w:val="20"/>
          <w:szCs w:val="20"/>
          <w:lang w:val="en-MY"/>
        </w:rPr>
        <w:t>3(1): 178-182. doi.org/10.51658/ABMS.202122.12</w:t>
      </w:r>
    </w:p>
    <w:p w14:paraId="57C6F539" w14:textId="6313B291"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Shuaibu Abdullahi HUDU</w:t>
      </w:r>
      <w:r w:rsidRPr="00D508B5">
        <w:rPr>
          <w:rFonts w:asciiTheme="majorBidi" w:hAnsiTheme="majorBidi" w:cstheme="majorBidi"/>
          <w:sz w:val="20"/>
          <w:szCs w:val="20"/>
          <w:lang w:val="en-MY"/>
        </w:rPr>
        <w:t xml:space="preserve">. (2022) An Insight into the Epidemiology and Genetic Diversity of Hepatitis B Virus in Africa. </w:t>
      </w:r>
      <w:r w:rsidRPr="00D508B5">
        <w:rPr>
          <w:rFonts w:asciiTheme="majorBidi" w:hAnsiTheme="majorBidi" w:cstheme="majorBidi"/>
          <w:i/>
          <w:iCs/>
          <w:sz w:val="20"/>
          <w:szCs w:val="20"/>
          <w:lang w:val="en-MY"/>
        </w:rPr>
        <w:t xml:space="preserve">J Mol </w:t>
      </w:r>
      <w:proofErr w:type="spellStart"/>
      <w:r w:rsidRPr="00D508B5">
        <w:rPr>
          <w:rFonts w:asciiTheme="majorBidi" w:hAnsiTheme="majorBidi" w:cstheme="majorBidi"/>
          <w:i/>
          <w:iCs/>
          <w:sz w:val="20"/>
          <w:szCs w:val="20"/>
          <w:lang w:val="en-MY"/>
        </w:rPr>
        <w:t>Virol</w:t>
      </w:r>
      <w:proofErr w:type="spellEnd"/>
      <w:r w:rsidRPr="00D508B5">
        <w:rPr>
          <w:rFonts w:asciiTheme="majorBidi" w:hAnsiTheme="majorBidi" w:cstheme="majorBidi"/>
          <w:i/>
          <w:iCs/>
          <w:sz w:val="20"/>
          <w:szCs w:val="20"/>
          <w:lang w:val="en-MY"/>
        </w:rPr>
        <w:t xml:space="preserve"> Immunol</w:t>
      </w:r>
      <w:r w:rsidRPr="00D508B5">
        <w:rPr>
          <w:rFonts w:asciiTheme="majorBidi" w:hAnsiTheme="majorBidi" w:cstheme="majorBidi"/>
          <w:sz w:val="20"/>
          <w:szCs w:val="20"/>
          <w:lang w:val="en-MY"/>
        </w:rPr>
        <w:t xml:space="preserve">. 3(1): 56-69. </w:t>
      </w:r>
      <w:proofErr w:type="spellStart"/>
      <w:r w:rsidRPr="00D508B5">
        <w:rPr>
          <w:rFonts w:asciiTheme="majorBidi" w:hAnsiTheme="majorBidi" w:cstheme="majorBidi"/>
          <w:sz w:val="20"/>
          <w:szCs w:val="20"/>
          <w:lang w:val="en-MY"/>
        </w:rPr>
        <w:t>doi</w:t>
      </w:r>
      <w:proofErr w:type="spellEnd"/>
      <w:r w:rsidRPr="00D508B5">
        <w:rPr>
          <w:rFonts w:asciiTheme="majorBidi" w:hAnsiTheme="majorBidi" w:cstheme="majorBidi"/>
          <w:sz w:val="20"/>
          <w:szCs w:val="20"/>
          <w:lang w:val="en-MY"/>
        </w:rPr>
        <w:t>: 10.46683/jmvi.2022.50</w:t>
      </w:r>
    </w:p>
    <w:p w14:paraId="392F6E03" w14:textId="76C5F483"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t xml:space="preserve">Jimoh AO, </w:t>
      </w:r>
      <w:proofErr w:type="spellStart"/>
      <w:r w:rsidRPr="00D508B5">
        <w:rPr>
          <w:rFonts w:asciiTheme="majorBidi" w:hAnsiTheme="majorBidi" w:cstheme="majorBidi"/>
          <w:sz w:val="20"/>
          <w:szCs w:val="20"/>
          <w:lang w:val="en-MY"/>
        </w:rPr>
        <w:t>Faragai</w:t>
      </w:r>
      <w:proofErr w:type="spellEnd"/>
      <w:r w:rsidRPr="00D508B5">
        <w:rPr>
          <w:rFonts w:asciiTheme="majorBidi" w:hAnsiTheme="majorBidi" w:cstheme="majorBidi"/>
          <w:sz w:val="20"/>
          <w:szCs w:val="20"/>
          <w:lang w:val="en-MY"/>
        </w:rPr>
        <w:t xml:space="preserve"> AY, Sani Z, Tukur UM ,and  </w:t>
      </w: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lang w:val="en-MY"/>
        </w:rPr>
        <w:t xml:space="preserve"> The pattern of Complementary and Alternative Medicine (Cam) Use among Hypertensive Patients in Northern Nigeria (2021). </w:t>
      </w:r>
      <w:r w:rsidRPr="00D508B5">
        <w:rPr>
          <w:rFonts w:asciiTheme="majorBidi" w:hAnsiTheme="majorBidi" w:cstheme="majorBidi"/>
          <w:i/>
          <w:sz w:val="20"/>
          <w:szCs w:val="20"/>
          <w:lang w:val="en-MY"/>
        </w:rPr>
        <w:t>Caliphate Medical Journal</w:t>
      </w:r>
      <w:r w:rsidRPr="00D508B5">
        <w:rPr>
          <w:rFonts w:asciiTheme="majorBidi" w:hAnsiTheme="majorBidi" w:cstheme="majorBidi"/>
          <w:sz w:val="20"/>
          <w:szCs w:val="20"/>
          <w:lang w:val="en-MY"/>
        </w:rPr>
        <w:t xml:space="preserve">. 9(3):569-572. </w:t>
      </w:r>
      <w:r w:rsidRPr="00D508B5">
        <w:rPr>
          <w:rFonts w:asciiTheme="majorBidi" w:hAnsiTheme="majorBidi" w:cstheme="majorBidi"/>
          <w:bCs/>
          <w:sz w:val="20"/>
          <w:szCs w:val="20"/>
          <w:lang w:val="en-MY"/>
        </w:rPr>
        <w:t>doi:10.47837/CMJ.202193.1</w:t>
      </w:r>
    </w:p>
    <w:p w14:paraId="65502FAA" w14:textId="7922B1E0"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 xml:space="preserve">Hudu SA </w:t>
      </w:r>
      <w:r w:rsidRPr="00D508B5">
        <w:rPr>
          <w:rFonts w:asciiTheme="majorBidi" w:hAnsiTheme="majorBidi" w:cstheme="majorBidi"/>
          <w:sz w:val="20"/>
          <w:szCs w:val="20"/>
          <w:lang w:val="en-MY"/>
        </w:rPr>
        <w:t xml:space="preserve">and Aliyu UM (2021). Human Papillomavirus Oncogenesis: A Narrative Review.  </w:t>
      </w:r>
      <w:r w:rsidRPr="00D508B5">
        <w:rPr>
          <w:rFonts w:asciiTheme="majorBidi" w:hAnsiTheme="majorBidi" w:cstheme="majorBidi"/>
          <w:i/>
          <w:iCs/>
          <w:sz w:val="20"/>
          <w:szCs w:val="20"/>
          <w:lang w:val="en-MY"/>
        </w:rPr>
        <w:t>Caliphate Medical Journal</w:t>
      </w:r>
      <w:r w:rsidRPr="00D508B5">
        <w:rPr>
          <w:rFonts w:asciiTheme="majorBidi" w:hAnsiTheme="majorBidi" w:cstheme="majorBidi"/>
          <w:sz w:val="20"/>
          <w:szCs w:val="20"/>
          <w:lang w:val="en-MY"/>
        </w:rPr>
        <w:t>. 9(1,):556-560. doi:10.47837/CMJ.202192.7</w:t>
      </w:r>
    </w:p>
    <w:p w14:paraId="7B962462" w14:textId="7572C4FD"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lastRenderedPageBreak/>
        <w:t>Hudu, S. A</w:t>
      </w:r>
      <w:r w:rsidRPr="00D508B5">
        <w:rPr>
          <w:rFonts w:asciiTheme="majorBidi" w:hAnsiTheme="majorBidi" w:cstheme="majorBidi"/>
          <w:b/>
          <w:sz w:val="20"/>
          <w:szCs w:val="20"/>
          <w:lang w:val="en-MY"/>
        </w:rPr>
        <w:t xml:space="preserve">., </w:t>
      </w:r>
      <w:proofErr w:type="spellStart"/>
      <w:r w:rsidRPr="00D508B5">
        <w:rPr>
          <w:rFonts w:asciiTheme="majorBidi" w:hAnsiTheme="majorBidi" w:cstheme="majorBidi"/>
          <w:sz w:val="20"/>
          <w:szCs w:val="20"/>
          <w:lang w:val="en-MY"/>
        </w:rPr>
        <w:t>Shinkafi</w:t>
      </w:r>
      <w:proofErr w:type="spellEnd"/>
      <w:r w:rsidRPr="00D508B5">
        <w:rPr>
          <w:rFonts w:asciiTheme="majorBidi" w:hAnsiTheme="majorBidi" w:cstheme="majorBidi"/>
          <w:sz w:val="20"/>
          <w:szCs w:val="20"/>
          <w:lang w:val="en-MY"/>
        </w:rPr>
        <w:t xml:space="preserve">, S. H., Umar, S., &amp; Makun, B. (2021). Reverse Vaccinology Approach for a Potential Rhinovirus Vaccine. </w:t>
      </w:r>
      <w:r w:rsidRPr="00D508B5">
        <w:rPr>
          <w:rFonts w:asciiTheme="majorBidi" w:hAnsiTheme="majorBidi" w:cstheme="majorBidi"/>
          <w:i/>
          <w:iCs/>
          <w:sz w:val="20"/>
          <w:szCs w:val="20"/>
          <w:lang w:val="en-MY"/>
        </w:rPr>
        <w:t xml:space="preserve">Avicenna J Clin </w:t>
      </w:r>
      <w:proofErr w:type="spellStart"/>
      <w:r w:rsidRPr="00D508B5">
        <w:rPr>
          <w:rFonts w:asciiTheme="majorBidi" w:hAnsiTheme="majorBidi" w:cstheme="majorBidi"/>
          <w:i/>
          <w:iCs/>
          <w:sz w:val="20"/>
          <w:szCs w:val="20"/>
          <w:lang w:val="en-MY"/>
        </w:rPr>
        <w:t>Microbiol</w:t>
      </w:r>
      <w:proofErr w:type="spellEnd"/>
      <w:r w:rsidRPr="00D508B5">
        <w:rPr>
          <w:rFonts w:asciiTheme="majorBidi" w:hAnsiTheme="majorBidi" w:cstheme="majorBidi"/>
          <w:i/>
          <w:iCs/>
          <w:sz w:val="20"/>
          <w:szCs w:val="20"/>
          <w:lang w:val="en-MY"/>
        </w:rPr>
        <w:t xml:space="preserve"> Infect</w:t>
      </w:r>
      <w:r w:rsidRPr="00D508B5">
        <w:rPr>
          <w:rFonts w:asciiTheme="majorBidi" w:hAnsiTheme="majorBidi" w:cstheme="majorBidi"/>
          <w:sz w:val="20"/>
          <w:szCs w:val="20"/>
          <w:lang w:val="en-MY"/>
        </w:rPr>
        <w:t xml:space="preserve">, 8(2), 66-73. </w:t>
      </w:r>
      <w:proofErr w:type="spellStart"/>
      <w:r w:rsidRPr="00D508B5">
        <w:rPr>
          <w:rFonts w:asciiTheme="majorBidi" w:hAnsiTheme="majorBidi" w:cstheme="majorBidi"/>
          <w:sz w:val="20"/>
          <w:szCs w:val="20"/>
          <w:lang w:val="en-MY"/>
        </w:rPr>
        <w:t>doi</w:t>
      </w:r>
      <w:proofErr w:type="spellEnd"/>
      <w:r w:rsidRPr="00D508B5">
        <w:rPr>
          <w:rFonts w:asciiTheme="majorBidi" w:hAnsiTheme="majorBidi" w:cstheme="majorBidi"/>
          <w:sz w:val="20"/>
          <w:szCs w:val="20"/>
          <w:lang w:val="en-MY"/>
        </w:rPr>
        <w:t>: 10.34172/ajcmi.2021.12</w:t>
      </w:r>
    </w:p>
    <w:p w14:paraId="2B4B04E3" w14:textId="145FCC0E" w:rsidR="006B5856" w:rsidRPr="00D508B5" w:rsidRDefault="00537A13" w:rsidP="00D508B5">
      <w:pPr>
        <w:numPr>
          <w:ilvl w:val="0"/>
          <w:numId w:val="63"/>
        </w:numPr>
        <w:spacing w:before="240" w:after="0" w:line="276" w:lineRule="auto"/>
        <w:rPr>
          <w:rFonts w:asciiTheme="majorBidi" w:hAnsiTheme="majorBidi" w:cstheme="majorBidi"/>
          <w:sz w:val="20"/>
          <w:szCs w:val="20"/>
          <w:lang w:val="en-MY"/>
        </w:rPr>
      </w:pPr>
      <w:proofErr w:type="spellStart"/>
      <w:r w:rsidRPr="00D508B5">
        <w:rPr>
          <w:rFonts w:asciiTheme="majorBidi" w:hAnsiTheme="majorBidi" w:cstheme="majorBidi"/>
          <w:sz w:val="20"/>
          <w:szCs w:val="20"/>
          <w:lang w:val="en-MY"/>
        </w:rPr>
        <w:t>Alshrari</w:t>
      </w:r>
      <w:proofErr w:type="spellEnd"/>
      <w:r w:rsidRPr="00D508B5">
        <w:rPr>
          <w:rFonts w:asciiTheme="majorBidi" w:hAnsiTheme="majorBidi" w:cstheme="majorBidi"/>
          <w:sz w:val="20"/>
          <w:szCs w:val="20"/>
          <w:lang w:val="en-MY"/>
        </w:rPr>
        <w:t xml:space="preserve"> AS, </w:t>
      </w: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Asdaq</w:t>
      </w:r>
      <w:proofErr w:type="spellEnd"/>
      <w:r w:rsidRPr="00D508B5">
        <w:rPr>
          <w:rFonts w:asciiTheme="majorBidi" w:hAnsiTheme="majorBidi" w:cstheme="majorBidi"/>
          <w:sz w:val="20"/>
          <w:szCs w:val="20"/>
          <w:lang w:val="en-MY"/>
        </w:rPr>
        <w:t xml:space="preserve"> SMB, Ali AM, Kin CV, Omar AR, </w:t>
      </w:r>
      <w:proofErr w:type="spellStart"/>
      <w:r w:rsidRPr="00D508B5">
        <w:rPr>
          <w:rFonts w:asciiTheme="majorBidi" w:hAnsiTheme="majorBidi" w:cstheme="majorBidi"/>
          <w:sz w:val="20"/>
          <w:szCs w:val="20"/>
          <w:lang w:val="en-MY"/>
        </w:rPr>
        <w:t>PeiCP</w:t>
      </w:r>
      <w:proofErr w:type="spellEnd"/>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Sekawi</w:t>
      </w:r>
      <w:proofErr w:type="spellEnd"/>
      <w:r w:rsidRPr="00D508B5">
        <w:rPr>
          <w:rFonts w:asciiTheme="majorBidi" w:hAnsiTheme="majorBidi" w:cstheme="majorBidi"/>
          <w:sz w:val="20"/>
          <w:szCs w:val="20"/>
          <w:lang w:val="en-MY"/>
        </w:rPr>
        <w:t xml:space="preserve"> Z (2021)., Bioinformatics Analysis of Rhinovirus Capsid Proteins VP1-4 Sequences for cross-Serotype Vaccine Development, </w:t>
      </w:r>
      <w:r w:rsidRPr="00D508B5">
        <w:rPr>
          <w:rFonts w:asciiTheme="majorBidi" w:hAnsiTheme="majorBidi" w:cstheme="majorBidi"/>
          <w:i/>
          <w:iCs/>
          <w:sz w:val="20"/>
          <w:szCs w:val="20"/>
          <w:lang w:val="en-MY"/>
        </w:rPr>
        <w:t>Journal of Infection and Public Health</w:t>
      </w:r>
      <w:r w:rsidRPr="00D508B5">
        <w:rPr>
          <w:rFonts w:asciiTheme="majorBidi" w:hAnsiTheme="majorBidi" w:cstheme="majorBidi"/>
          <w:sz w:val="20"/>
          <w:szCs w:val="20"/>
        </w:rPr>
        <w:t xml:space="preserve"> 14(11):1603-11. ISSN: 1876-0341. </w:t>
      </w:r>
      <w:proofErr w:type="spellStart"/>
      <w:r w:rsidRPr="00D508B5">
        <w:rPr>
          <w:rFonts w:asciiTheme="majorBidi" w:hAnsiTheme="majorBidi" w:cstheme="majorBidi"/>
          <w:sz w:val="20"/>
          <w:szCs w:val="20"/>
          <w:lang w:val="en-MY"/>
        </w:rPr>
        <w:t>doi</w:t>
      </w:r>
      <w:proofErr w:type="spellEnd"/>
      <w:r w:rsidRPr="00D508B5">
        <w:rPr>
          <w:rFonts w:asciiTheme="majorBidi" w:hAnsiTheme="majorBidi" w:cstheme="majorBidi"/>
          <w:sz w:val="20"/>
          <w:szCs w:val="20"/>
          <w:lang w:val="en-MY"/>
        </w:rPr>
        <w:t>: https://doi.org/10.1016/j.jiph.2021.09.001</w:t>
      </w:r>
    </w:p>
    <w:p w14:paraId="4DE9C4BD" w14:textId="03A349EE"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t xml:space="preserve">Abdulhamid Imam Tanko, </w:t>
      </w:r>
      <w:proofErr w:type="spellStart"/>
      <w:r w:rsidRPr="00D508B5">
        <w:rPr>
          <w:rFonts w:asciiTheme="majorBidi" w:hAnsiTheme="majorBidi" w:cstheme="majorBidi"/>
          <w:sz w:val="20"/>
          <w:szCs w:val="20"/>
          <w:lang w:val="en-MY"/>
        </w:rPr>
        <w:t>Abdulgafar</w:t>
      </w:r>
      <w:proofErr w:type="spellEnd"/>
      <w:r w:rsidRPr="00D508B5">
        <w:rPr>
          <w:rFonts w:asciiTheme="majorBidi" w:hAnsiTheme="majorBidi" w:cstheme="majorBidi"/>
          <w:sz w:val="20"/>
          <w:szCs w:val="20"/>
          <w:lang w:val="en-MY"/>
        </w:rPr>
        <w:t xml:space="preserve"> Olayiwola Jimoh, Muhammad Tukur Umar,</w:t>
      </w:r>
      <w:r w:rsidR="00172D10">
        <w:rPr>
          <w:rFonts w:asciiTheme="majorBidi" w:hAnsiTheme="majorBidi" w:cstheme="majorBidi"/>
          <w:sz w:val="20"/>
          <w:szCs w:val="20"/>
          <w:lang w:val="en-MY"/>
        </w:rPr>
        <w:t xml:space="preserve"> </w:t>
      </w:r>
      <w:r w:rsidRPr="00D508B5">
        <w:rPr>
          <w:rFonts w:asciiTheme="majorBidi" w:hAnsiTheme="majorBidi" w:cstheme="majorBidi"/>
          <w:b/>
          <w:sz w:val="20"/>
          <w:szCs w:val="20"/>
          <w:u w:val="single"/>
          <w:lang w:val="en-MY"/>
        </w:rPr>
        <w:t>Shuaibu Abdullahi Hudu</w:t>
      </w:r>
      <w:r w:rsidRPr="00D508B5">
        <w:rPr>
          <w:rFonts w:asciiTheme="majorBidi" w:hAnsiTheme="majorBidi" w:cstheme="majorBidi"/>
          <w:sz w:val="20"/>
          <w:szCs w:val="20"/>
          <w:lang w:val="en-MY"/>
        </w:rPr>
        <w:t xml:space="preserve"> (2021). Influence of Camel Milk on the Antibacterial Activity of Ciprofloxacin. </w:t>
      </w:r>
      <w:r w:rsidRPr="00D508B5">
        <w:rPr>
          <w:rFonts w:asciiTheme="majorBidi" w:hAnsiTheme="majorBidi" w:cstheme="majorBidi"/>
          <w:i/>
          <w:iCs/>
          <w:sz w:val="20"/>
          <w:szCs w:val="20"/>
          <w:lang w:val="en-MY"/>
        </w:rPr>
        <w:t>Annals of Basic and Medical Sciences</w:t>
      </w:r>
      <w:r w:rsidRPr="00D508B5">
        <w:rPr>
          <w:rFonts w:asciiTheme="majorBidi" w:hAnsiTheme="majorBidi" w:cstheme="majorBidi"/>
          <w:sz w:val="20"/>
          <w:szCs w:val="20"/>
          <w:lang w:val="en-MY"/>
        </w:rPr>
        <w:t xml:space="preserve"> 2, 79-83. ISSN: 2782-7550 (Print) ISSN: 2782-7542 (Online) doi.org/10.51658/ABMS.202121.8</w:t>
      </w:r>
    </w:p>
    <w:p w14:paraId="4A30CEF7" w14:textId="4BF51F3D" w:rsidR="006B5856"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lang w:val="en-MY"/>
        </w:rPr>
        <w:t xml:space="preserve">. (2021). An Overview of Innate Immune Response to Human Rhinovirus Infection. </w:t>
      </w:r>
      <w:r w:rsidRPr="00D508B5">
        <w:rPr>
          <w:rFonts w:asciiTheme="majorBidi" w:hAnsiTheme="majorBidi" w:cstheme="majorBidi"/>
          <w:i/>
          <w:iCs/>
          <w:sz w:val="20"/>
          <w:szCs w:val="20"/>
          <w:lang w:val="en-MY"/>
        </w:rPr>
        <w:t xml:space="preserve">J Mol </w:t>
      </w:r>
      <w:proofErr w:type="spellStart"/>
      <w:r w:rsidRPr="00D508B5">
        <w:rPr>
          <w:rFonts w:asciiTheme="majorBidi" w:hAnsiTheme="majorBidi" w:cstheme="majorBidi"/>
          <w:i/>
          <w:iCs/>
          <w:sz w:val="20"/>
          <w:szCs w:val="20"/>
          <w:lang w:val="en-MY"/>
        </w:rPr>
        <w:t>Virol</w:t>
      </w:r>
      <w:proofErr w:type="spellEnd"/>
      <w:r w:rsidRPr="00D508B5">
        <w:rPr>
          <w:rFonts w:asciiTheme="majorBidi" w:hAnsiTheme="majorBidi" w:cstheme="majorBidi"/>
          <w:i/>
          <w:iCs/>
          <w:sz w:val="20"/>
          <w:szCs w:val="20"/>
          <w:lang w:val="en-MY"/>
        </w:rPr>
        <w:t xml:space="preserve"> Immunol</w:t>
      </w:r>
      <w:r w:rsidRPr="00D508B5">
        <w:rPr>
          <w:rFonts w:asciiTheme="majorBidi" w:hAnsiTheme="majorBidi" w:cstheme="majorBidi"/>
          <w:sz w:val="20"/>
          <w:szCs w:val="20"/>
          <w:lang w:val="en-MY"/>
        </w:rPr>
        <w:t xml:space="preserve"> 2, 75-85. </w:t>
      </w:r>
      <w:proofErr w:type="spellStart"/>
      <w:r w:rsidRPr="00D508B5">
        <w:rPr>
          <w:rFonts w:asciiTheme="majorBidi" w:hAnsiTheme="majorBidi" w:cstheme="majorBidi"/>
          <w:sz w:val="20"/>
          <w:szCs w:val="20"/>
          <w:lang w:val="en-MY"/>
        </w:rPr>
        <w:t>doi</w:t>
      </w:r>
      <w:proofErr w:type="spellEnd"/>
      <w:r w:rsidRPr="00D508B5">
        <w:rPr>
          <w:rFonts w:asciiTheme="majorBidi" w:hAnsiTheme="majorBidi" w:cstheme="majorBidi"/>
          <w:sz w:val="20"/>
          <w:szCs w:val="20"/>
          <w:lang w:val="en-MY"/>
        </w:rPr>
        <w:t>: 10.46683/jmvi.2021.34</w:t>
      </w:r>
    </w:p>
    <w:p w14:paraId="5BACAE46" w14:textId="39C12A8F" w:rsidR="006B5856"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 A.,</w:t>
      </w:r>
      <w:r w:rsidRPr="00D508B5">
        <w:rPr>
          <w:rFonts w:asciiTheme="majorBidi" w:hAnsiTheme="majorBidi" w:cstheme="majorBidi"/>
          <w:sz w:val="20"/>
          <w:szCs w:val="20"/>
          <w:lang w:val="en-MY"/>
        </w:rPr>
        <w:t xml:space="preserve"> &amp; Hamal, N. S. (2021). Cross-Sectional Household Survey of Risk </w:t>
      </w:r>
      <w:proofErr w:type="spellStart"/>
      <w:r w:rsidRPr="00D508B5">
        <w:rPr>
          <w:rFonts w:asciiTheme="majorBidi" w:hAnsiTheme="majorBidi" w:cstheme="majorBidi"/>
          <w:sz w:val="20"/>
          <w:szCs w:val="20"/>
          <w:lang w:val="en-MY"/>
        </w:rPr>
        <w:t>Behaviors</w:t>
      </w:r>
      <w:proofErr w:type="spellEnd"/>
      <w:r w:rsidRPr="00D508B5">
        <w:rPr>
          <w:rFonts w:asciiTheme="majorBidi" w:hAnsiTheme="majorBidi" w:cstheme="majorBidi"/>
          <w:sz w:val="20"/>
          <w:szCs w:val="20"/>
          <w:lang w:val="en-MY"/>
        </w:rPr>
        <w:t xml:space="preserve"> Related to Viral Hepatitis among Adults in Sokoto-Nigeria. </w:t>
      </w:r>
      <w:r w:rsidRPr="00D508B5">
        <w:rPr>
          <w:rFonts w:asciiTheme="majorBidi" w:hAnsiTheme="majorBidi" w:cstheme="majorBidi"/>
          <w:i/>
          <w:iCs/>
          <w:sz w:val="20"/>
          <w:szCs w:val="20"/>
          <w:lang w:val="en-MY"/>
        </w:rPr>
        <w:t>European Journal of Medical and Health Sciences</w:t>
      </w:r>
      <w:r w:rsidRPr="00D508B5">
        <w:rPr>
          <w:rFonts w:asciiTheme="majorBidi" w:hAnsiTheme="majorBidi" w:cstheme="majorBidi"/>
          <w:sz w:val="20"/>
          <w:szCs w:val="20"/>
          <w:lang w:val="en-MY"/>
        </w:rPr>
        <w:t xml:space="preserve">, 3(3), 77-81. </w:t>
      </w:r>
      <w:hyperlink r:id="rId14" w:history="1">
        <w:r w:rsidRPr="00D508B5">
          <w:rPr>
            <w:rStyle w:val="Hyperlink"/>
            <w:rFonts w:asciiTheme="majorBidi" w:hAnsiTheme="majorBidi" w:cstheme="majorBidi"/>
            <w:sz w:val="20"/>
            <w:szCs w:val="20"/>
            <w:lang w:val="en-MY"/>
          </w:rPr>
          <w:t>https://doi.org/10.24018/ejmed.2021.3.3.883</w:t>
        </w:r>
      </w:hyperlink>
    </w:p>
    <w:p w14:paraId="7C00E338" w14:textId="7A044F6A" w:rsidR="006B5856"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t xml:space="preserve">Mohd. Imran, </w:t>
      </w:r>
      <w:proofErr w:type="spellStart"/>
      <w:r w:rsidRPr="00D508B5">
        <w:rPr>
          <w:rFonts w:asciiTheme="majorBidi" w:hAnsiTheme="majorBidi" w:cstheme="majorBidi"/>
          <w:sz w:val="20"/>
          <w:szCs w:val="20"/>
          <w:lang w:val="en-MY"/>
        </w:rPr>
        <w:t>Alshrari</w:t>
      </w:r>
      <w:proofErr w:type="spellEnd"/>
      <w:r w:rsidRPr="00D508B5">
        <w:rPr>
          <w:rFonts w:asciiTheme="majorBidi" w:hAnsiTheme="majorBidi" w:cstheme="majorBidi"/>
          <w:sz w:val="20"/>
          <w:szCs w:val="20"/>
          <w:lang w:val="en-MY"/>
        </w:rPr>
        <w:t xml:space="preserve"> A.S., Mohammad Tauseef, Shah Alam Khan, </w:t>
      </w:r>
      <w:r w:rsidRPr="00D508B5">
        <w:rPr>
          <w:rFonts w:asciiTheme="majorBidi" w:hAnsiTheme="majorBidi" w:cstheme="majorBidi"/>
          <w:b/>
          <w:sz w:val="20"/>
          <w:szCs w:val="20"/>
          <w:u w:val="single"/>
          <w:lang w:val="en-MY"/>
        </w:rPr>
        <w:t xml:space="preserve">Shuaibu Abdullahi Hudu </w:t>
      </w:r>
      <w:r w:rsidRPr="00D508B5">
        <w:rPr>
          <w:rFonts w:asciiTheme="majorBidi" w:hAnsiTheme="majorBidi" w:cstheme="majorBidi"/>
          <w:sz w:val="20"/>
          <w:szCs w:val="20"/>
          <w:lang w:val="en-MY"/>
        </w:rPr>
        <w:t xml:space="preserve">&amp; Abida (2021) Mucormycosis medications: a patent review, </w:t>
      </w:r>
      <w:r w:rsidRPr="00D508B5">
        <w:rPr>
          <w:rFonts w:asciiTheme="majorBidi" w:hAnsiTheme="majorBidi" w:cstheme="majorBidi"/>
          <w:i/>
          <w:sz w:val="20"/>
          <w:szCs w:val="20"/>
          <w:lang w:val="en-MY"/>
        </w:rPr>
        <w:t>Expert Opinion on Therapeutic Patents</w:t>
      </w:r>
      <w:r w:rsidRPr="00D508B5">
        <w:rPr>
          <w:rFonts w:asciiTheme="majorBidi" w:hAnsiTheme="majorBidi" w:cstheme="majorBidi"/>
          <w:sz w:val="20"/>
          <w:szCs w:val="20"/>
          <w:lang w:val="en-MY"/>
        </w:rPr>
        <w:t>, 31(11):1059-74. doi.org/10.1080/13543776.2021.1939308</w:t>
      </w:r>
    </w:p>
    <w:p w14:paraId="19711A07"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proofErr w:type="spellStart"/>
      <w:r w:rsidRPr="00D508B5">
        <w:rPr>
          <w:rFonts w:asciiTheme="majorBidi" w:hAnsiTheme="majorBidi" w:cstheme="majorBidi"/>
          <w:sz w:val="20"/>
          <w:szCs w:val="20"/>
          <w:lang w:val="en-MY"/>
        </w:rPr>
        <w:t>Sa’adatu</w:t>
      </w:r>
      <w:proofErr w:type="spellEnd"/>
      <w:r w:rsidRPr="00D508B5">
        <w:rPr>
          <w:rFonts w:asciiTheme="majorBidi" w:hAnsiTheme="majorBidi" w:cstheme="majorBidi"/>
          <w:sz w:val="20"/>
          <w:szCs w:val="20"/>
          <w:lang w:val="en-MY"/>
        </w:rPr>
        <w:t xml:space="preserve"> H.S., Neela V., Amin Nordin S., Sabariah M.N, Zainudin Z, </w:t>
      </w: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lang w:val="en-MY"/>
        </w:rPr>
        <w:t xml:space="preserve"> and Mohammad A.B. (2020): Selective Amplification of Bacterial 16s RDNA Sequence from Clinical Samples. </w:t>
      </w:r>
      <w:proofErr w:type="spellStart"/>
      <w:r w:rsidRPr="00D508B5">
        <w:rPr>
          <w:rFonts w:asciiTheme="majorBidi" w:hAnsiTheme="majorBidi" w:cstheme="majorBidi"/>
          <w:i/>
          <w:iCs/>
          <w:sz w:val="20"/>
          <w:szCs w:val="20"/>
          <w:lang w:val="en-MY"/>
        </w:rPr>
        <w:t>Bayero</w:t>
      </w:r>
      <w:proofErr w:type="spellEnd"/>
      <w:r w:rsidRPr="00D508B5">
        <w:rPr>
          <w:rFonts w:asciiTheme="majorBidi" w:hAnsiTheme="majorBidi" w:cstheme="majorBidi"/>
          <w:i/>
          <w:iCs/>
          <w:sz w:val="20"/>
          <w:szCs w:val="20"/>
          <w:lang w:val="en-MY"/>
        </w:rPr>
        <w:t xml:space="preserve"> Journal of Medical Laboratory Science</w:t>
      </w:r>
      <w:r w:rsidRPr="00D508B5">
        <w:rPr>
          <w:rFonts w:asciiTheme="majorBidi" w:hAnsiTheme="majorBidi" w:cstheme="majorBidi"/>
          <w:sz w:val="20"/>
          <w:szCs w:val="20"/>
          <w:lang w:val="en-MY"/>
        </w:rPr>
        <w:t>. 5(2): 98 – 105.</w:t>
      </w:r>
      <w:r w:rsidRPr="00D508B5">
        <w:rPr>
          <w:rFonts w:asciiTheme="majorBidi" w:hAnsiTheme="majorBidi" w:cstheme="majorBidi"/>
          <w:sz w:val="20"/>
          <w:szCs w:val="20"/>
        </w:rPr>
        <w:t xml:space="preserve"> </w:t>
      </w:r>
      <w:r w:rsidRPr="00D508B5">
        <w:rPr>
          <w:rFonts w:asciiTheme="majorBidi" w:hAnsiTheme="majorBidi" w:cstheme="majorBidi"/>
          <w:sz w:val="20"/>
          <w:szCs w:val="20"/>
          <w:lang w:val="en-MY"/>
        </w:rPr>
        <w:t xml:space="preserve">ISSN 2545 – 5672; </w:t>
      </w:r>
      <w:proofErr w:type="spellStart"/>
      <w:r w:rsidRPr="00D508B5">
        <w:rPr>
          <w:rFonts w:asciiTheme="majorBidi" w:hAnsiTheme="majorBidi" w:cstheme="majorBidi"/>
          <w:sz w:val="20"/>
          <w:szCs w:val="20"/>
          <w:lang w:val="en-MY"/>
        </w:rPr>
        <w:t>eISSN</w:t>
      </w:r>
      <w:proofErr w:type="spellEnd"/>
      <w:r w:rsidRPr="00D508B5">
        <w:rPr>
          <w:rFonts w:asciiTheme="majorBidi" w:hAnsiTheme="majorBidi" w:cstheme="majorBidi"/>
          <w:sz w:val="20"/>
          <w:szCs w:val="20"/>
          <w:lang w:val="en-MY"/>
        </w:rPr>
        <w:t xml:space="preserve"> 2635 - 3792</w:t>
      </w:r>
    </w:p>
    <w:p w14:paraId="23004DAB"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lang w:val="en-MY"/>
        </w:rPr>
        <w:t xml:space="preserve"> and </w:t>
      </w:r>
      <w:proofErr w:type="spellStart"/>
      <w:r w:rsidRPr="00D508B5">
        <w:rPr>
          <w:rFonts w:asciiTheme="majorBidi" w:hAnsiTheme="majorBidi" w:cstheme="majorBidi"/>
          <w:sz w:val="20"/>
          <w:szCs w:val="20"/>
          <w:lang w:val="en-MY"/>
        </w:rPr>
        <w:t>Alshrari</w:t>
      </w:r>
      <w:proofErr w:type="spellEnd"/>
      <w:r w:rsidRPr="00D508B5">
        <w:rPr>
          <w:rFonts w:asciiTheme="majorBidi" w:hAnsiTheme="majorBidi" w:cstheme="majorBidi"/>
          <w:sz w:val="20"/>
          <w:szCs w:val="20"/>
          <w:lang w:val="en-MY"/>
        </w:rPr>
        <w:t xml:space="preserve"> A.S.</w:t>
      </w:r>
      <w:r w:rsidRPr="00D508B5">
        <w:rPr>
          <w:rFonts w:asciiTheme="majorBidi" w:hAnsiTheme="majorBidi" w:cstheme="majorBidi"/>
          <w:sz w:val="20"/>
          <w:szCs w:val="20"/>
        </w:rPr>
        <w:t xml:space="preserve"> </w:t>
      </w:r>
      <w:r w:rsidRPr="00D508B5">
        <w:rPr>
          <w:rFonts w:asciiTheme="majorBidi" w:hAnsiTheme="majorBidi" w:cstheme="majorBidi"/>
          <w:sz w:val="20"/>
          <w:szCs w:val="20"/>
          <w:lang w:val="en-MY"/>
        </w:rPr>
        <w:t>Preparedness in Containment of Coronavirus Disease-19 in the African Continent.</w:t>
      </w:r>
      <w:r w:rsidRPr="00D508B5">
        <w:rPr>
          <w:rFonts w:asciiTheme="majorBidi" w:hAnsiTheme="majorBidi" w:cstheme="majorBidi"/>
          <w:sz w:val="20"/>
          <w:szCs w:val="20"/>
        </w:rPr>
        <w:t xml:space="preserve"> </w:t>
      </w:r>
      <w:proofErr w:type="spellStart"/>
      <w:r w:rsidRPr="00D508B5">
        <w:rPr>
          <w:rFonts w:asciiTheme="majorBidi" w:hAnsiTheme="majorBidi" w:cstheme="majorBidi"/>
          <w:i/>
          <w:iCs/>
          <w:sz w:val="20"/>
          <w:szCs w:val="20"/>
          <w:lang w:val="en-MY"/>
        </w:rPr>
        <w:t>Biosc</w:t>
      </w:r>
      <w:proofErr w:type="spellEnd"/>
      <w:r w:rsidRPr="00D508B5">
        <w:rPr>
          <w:rFonts w:asciiTheme="majorBidi" w:hAnsiTheme="majorBidi" w:cstheme="majorBidi"/>
          <w:i/>
          <w:iCs/>
          <w:sz w:val="20"/>
          <w:szCs w:val="20"/>
          <w:lang w:val="en-MY"/>
        </w:rPr>
        <w:t xml:space="preserve">. </w:t>
      </w:r>
      <w:proofErr w:type="spellStart"/>
      <w:r w:rsidRPr="00D508B5">
        <w:rPr>
          <w:rFonts w:asciiTheme="majorBidi" w:hAnsiTheme="majorBidi" w:cstheme="majorBidi"/>
          <w:i/>
          <w:iCs/>
          <w:sz w:val="20"/>
          <w:szCs w:val="20"/>
          <w:lang w:val="en-MY"/>
        </w:rPr>
        <w:t>Biotech.Res</w:t>
      </w:r>
      <w:proofErr w:type="spellEnd"/>
      <w:r w:rsidRPr="00D508B5">
        <w:rPr>
          <w:rFonts w:asciiTheme="majorBidi" w:hAnsiTheme="majorBidi" w:cstheme="majorBidi"/>
          <w:i/>
          <w:iCs/>
          <w:sz w:val="20"/>
          <w:szCs w:val="20"/>
          <w:lang w:val="en-MY"/>
        </w:rPr>
        <w:t>. Comm</w:t>
      </w:r>
      <w:r w:rsidRPr="00D508B5">
        <w:rPr>
          <w:rFonts w:asciiTheme="majorBidi" w:hAnsiTheme="majorBidi" w:cstheme="majorBidi"/>
          <w:sz w:val="20"/>
          <w:szCs w:val="20"/>
          <w:lang w:val="en-MY"/>
        </w:rPr>
        <w:t>. 2020; 13(3):1623-1629</w:t>
      </w:r>
      <w:r w:rsidRPr="00D508B5">
        <w:rPr>
          <w:rFonts w:asciiTheme="majorBidi" w:hAnsiTheme="majorBidi" w:cstheme="majorBidi"/>
          <w:sz w:val="20"/>
          <w:szCs w:val="20"/>
        </w:rPr>
        <w:t xml:space="preserve"> DOI: http://dx.doi.org/10.21786/bbrc/13.3/93</w:t>
      </w:r>
    </w:p>
    <w:p w14:paraId="5DB06BC4"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Shinkafi</w:t>
      </w:r>
      <w:proofErr w:type="spellEnd"/>
      <w:r w:rsidRPr="00D508B5">
        <w:rPr>
          <w:rFonts w:asciiTheme="majorBidi" w:hAnsiTheme="majorBidi" w:cstheme="majorBidi"/>
          <w:sz w:val="20"/>
          <w:szCs w:val="20"/>
          <w:lang w:val="en-MY"/>
        </w:rPr>
        <w:t xml:space="preserve"> SH, Umar S, Makun B, Dada K.M. Next-Generation Sequencing: A Critical Review of Its Applications in Clinical Microbiology. </w:t>
      </w:r>
      <w:r w:rsidRPr="00D508B5">
        <w:rPr>
          <w:rFonts w:asciiTheme="majorBidi" w:hAnsiTheme="majorBidi" w:cstheme="majorBidi"/>
          <w:i/>
          <w:iCs/>
          <w:sz w:val="20"/>
          <w:szCs w:val="20"/>
          <w:lang w:val="en-MY"/>
        </w:rPr>
        <w:t>Annals of Clinical and Experimental Medicine</w:t>
      </w:r>
      <w:r w:rsidRPr="00D508B5">
        <w:rPr>
          <w:rFonts w:asciiTheme="majorBidi" w:hAnsiTheme="majorBidi" w:cstheme="majorBidi"/>
          <w:sz w:val="20"/>
          <w:szCs w:val="20"/>
          <w:lang w:val="en-MY"/>
        </w:rPr>
        <w:t>. 2020;1(1):1-5.</w:t>
      </w:r>
    </w:p>
    <w:p w14:paraId="54232574"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Shinkafi</w:t>
      </w:r>
      <w:proofErr w:type="spellEnd"/>
      <w:r w:rsidRPr="00D508B5">
        <w:rPr>
          <w:rFonts w:asciiTheme="majorBidi" w:hAnsiTheme="majorBidi" w:cstheme="majorBidi"/>
          <w:sz w:val="20"/>
          <w:szCs w:val="20"/>
          <w:lang w:val="en-MY"/>
        </w:rPr>
        <w:t xml:space="preserve"> SH, Umar S, Makun B. Dynamics of Hepatitis B Virus Surface Antigen Level with Peripheral Blood Lymphocytes in Chronic Hepatitis B Infection. </w:t>
      </w:r>
      <w:r w:rsidRPr="00D508B5">
        <w:rPr>
          <w:rFonts w:asciiTheme="majorBidi" w:hAnsiTheme="majorBidi" w:cstheme="majorBidi"/>
          <w:i/>
          <w:iCs/>
          <w:sz w:val="20"/>
          <w:szCs w:val="20"/>
          <w:lang w:val="en-MY"/>
        </w:rPr>
        <w:t>Journal of Advances in Medicine and Medical Research</w:t>
      </w:r>
      <w:r w:rsidRPr="00D508B5">
        <w:rPr>
          <w:rFonts w:asciiTheme="majorBidi" w:hAnsiTheme="majorBidi" w:cstheme="majorBidi"/>
          <w:sz w:val="20"/>
          <w:szCs w:val="20"/>
          <w:lang w:val="en-MY"/>
        </w:rPr>
        <w:t>. 2020; 18:1-9.</w:t>
      </w:r>
    </w:p>
    <w:p w14:paraId="6360B884"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lang w:val="en-MY"/>
        </w:rPr>
        <w:t xml:space="preserve"> Umar S. An Overview of Schistosomiasis in Africa: Evolutional Origin and Diagnostic Challenges. </w:t>
      </w:r>
      <w:r w:rsidRPr="00D508B5">
        <w:rPr>
          <w:rFonts w:asciiTheme="majorBidi" w:hAnsiTheme="majorBidi" w:cstheme="majorBidi"/>
          <w:i/>
          <w:iCs/>
          <w:sz w:val="20"/>
          <w:szCs w:val="20"/>
          <w:lang w:val="en-MY"/>
        </w:rPr>
        <w:t>Asian Journal of Medicine and Health</w:t>
      </w:r>
      <w:r w:rsidRPr="00D508B5">
        <w:rPr>
          <w:rFonts w:asciiTheme="majorBidi" w:hAnsiTheme="majorBidi" w:cstheme="majorBidi"/>
          <w:sz w:val="20"/>
          <w:szCs w:val="20"/>
          <w:lang w:val="en-MY"/>
        </w:rPr>
        <w:t xml:space="preserve"> 2019;17(2):1-12.</w:t>
      </w:r>
    </w:p>
    <w:p w14:paraId="109396F1"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Shuaibu Abdullahi Hudu</w:t>
      </w:r>
      <w:r w:rsidRPr="00D508B5">
        <w:rPr>
          <w:rFonts w:asciiTheme="majorBidi" w:hAnsiTheme="majorBidi" w:cstheme="majorBidi"/>
          <w:sz w:val="20"/>
          <w:szCs w:val="20"/>
          <w:lang w:val="en-MY"/>
        </w:rPr>
        <w:t xml:space="preserve">, Mohd Taib Niazlin, </w:t>
      </w:r>
      <w:proofErr w:type="spellStart"/>
      <w:r w:rsidRPr="00D508B5">
        <w:rPr>
          <w:rFonts w:asciiTheme="majorBidi" w:hAnsiTheme="majorBidi" w:cstheme="majorBidi"/>
          <w:sz w:val="20"/>
          <w:szCs w:val="20"/>
          <w:lang w:val="en-MY"/>
        </w:rPr>
        <w:t>Syafinaz</w:t>
      </w:r>
      <w:proofErr w:type="spellEnd"/>
      <w:r w:rsidRPr="00D508B5">
        <w:rPr>
          <w:rFonts w:asciiTheme="majorBidi" w:hAnsiTheme="majorBidi" w:cstheme="majorBidi"/>
          <w:sz w:val="20"/>
          <w:szCs w:val="20"/>
          <w:lang w:val="en-MY"/>
        </w:rPr>
        <w:t xml:space="preserve"> Amin Nordin, </w:t>
      </w:r>
      <w:proofErr w:type="spellStart"/>
      <w:r w:rsidRPr="00D508B5">
        <w:rPr>
          <w:rFonts w:asciiTheme="majorBidi" w:hAnsiTheme="majorBidi" w:cstheme="majorBidi"/>
          <w:sz w:val="20"/>
          <w:szCs w:val="20"/>
          <w:lang w:val="en-MY"/>
        </w:rPr>
        <w:t>Soek</w:t>
      </w:r>
      <w:proofErr w:type="spellEnd"/>
      <w:r w:rsidRPr="00D508B5">
        <w:rPr>
          <w:rFonts w:asciiTheme="majorBidi" w:hAnsiTheme="majorBidi" w:cstheme="majorBidi"/>
          <w:sz w:val="20"/>
          <w:szCs w:val="20"/>
          <w:lang w:val="en-MY"/>
        </w:rPr>
        <w:t xml:space="preserve"> Siam Tan and </w:t>
      </w:r>
      <w:proofErr w:type="spellStart"/>
      <w:r w:rsidRPr="00D508B5">
        <w:rPr>
          <w:rFonts w:asciiTheme="majorBidi" w:hAnsiTheme="majorBidi" w:cstheme="majorBidi"/>
          <w:sz w:val="20"/>
          <w:szCs w:val="20"/>
          <w:lang w:val="en-MY"/>
        </w:rPr>
        <w:t>Zamberi</w:t>
      </w:r>
      <w:proofErr w:type="spellEnd"/>
      <w:r w:rsidRPr="00D508B5">
        <w:rPr>
          <w:rFonts w:asciiTheme="majorBidi" w:hAnsiTheme="majorBidi" w:cstheme="majorBidi"/>
          <w:sz w:val="20"/>
          <w:szCs w:val="20"/>
          <w:lang w:val="en-MY"/>
        </w:rPr>
        <w:t xml:space="preserve"> Sekawi, 2019. A Preliminary Study of Hudu’s Score as a Prognostic Scoring System of Predicting the Risk of Liver Cirrhosis in Patients with Chronic Hepatitis B Infection. </w:t>
      </w:r>
      <w:r w:rsidRPr="00D508B5">
        <w:rPr>
          <w:rFonts w:asciiTheme="majorBidi" w:hAnsiTheme="majorBidi" w:cstheme="majorBidi"/>
          <w:i/>
          <w:iCs/>
          <w:sz w:val="20"/>
          <w:szCs w:val="20"/>
          <w:lang w:val="en-MY"/>
        </w:rPr>
        <w:t>International Journal of Tropical Medicine</w:t>
      </w:r>
      <w:r w:rsidRPr="00D508B5">
        <w:rPr>
          <w:rFonts w:asciiTheme="majorBidi" w:hAnsiTheme="majorBidi" w:cstheme="majorBidi"/>
          <w:sz w:val="20"/>
          <w:szCs w:val="20"/>
          <w:lang w:val="en-MY"/>
        </w:rPr>
        <w:t>, 14: 17-20.</w:t>
      </w:r>
    </w:p>
    <w:p w14:paraId="0912601D"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u w:val="single"/>
          <w:lang w:val="en-MY"/>
        </w:rPr>
        <w:t>,</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Shinkafi</w:t>
      </w:r>
      <w:proofErr w:type="spellEnd"/>
      <w:r w:rsidRPr="00D508B5">
        <w:rPr>
          <w:rFonts w:asciiTheme="majorBidi" w:hAnsiTheme="majorBidi" w:cstheme="majorBidi"/>
          <w:sz w:val="20"/>
          <w:szCs w:val="20"/>
          <w:lang w:val="en-MY"/>
        </w:rPr>
        <w:t xml:space="preserve"> SH. A Genetic Insight and Overview of Zika Virus Infection: An Important Emerging Viral Infection. </w:t>
      </w:r>
      <w:r w:rsidRPr="00D508B5">
        <w:rPr>
          <w:rFonts w:asciiTheme="majorBidi" w:hAnsiTheme="majorBidi" w:cstheme="majorBidi"/>
          <w:i/>
          <w:iCs/>
          <w:sz w:val="20"/>
          <w:szCs w:val="20"/>
          <w:lang w:val="en-MY"/>
        </w:rPr>
        <w:t>Journal of Advances in Medicine and Medical Research</w:t>
      </w:r>
      <w:r w:rsidRPr="00D508B5">
        <w:rPr>
          <w:rFonts w:asciiTheme="majorBidi" w:hAnsiTheme="majorBidi" w:cstheme="majorBidi"/>
          <w:sz w:val="20"/>
          <w:szCs w:val="20"/>
          <w:lang w:val="en-MY"/>
        </w:rPr>
        <w:t>. 2019:1-12.</w:t>
      </w:r>
    </w:p>
    <w:p w14:paraId="20FDF3BB"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t xml:space="preserve">Shinkafi SH, Umar S, Neela VK, Noordin SM, Noordin SA, </w:t>
      </w: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u w:val="single"/>
          <w:lang w:val="en-MY"/>
        </w:rPr>
        <w:t>,</w:t>
      </w:r>
      <w:r w:rsidRPr="00D508B5">
        <w:rPr>
          <w:rFonts w:asciiTheme="majorBidi" w:hAnsiTheme="majorBidi" w:cstheme="majorBidi"/>
          <w:sz w:val="20"/>
          <w:szCs w:val="20"/>
          <w:lang w:val="en-MY"/>
        </w:rPr>
        <w:t xml:space="preserve"> Zainudin Z. Isolation of </w:t>
      </w:r>
      <w:proofErr w:type="spellStart"/>
      <w:r w:rsidRPr="00D508B5">
        <w:rPr>
          <w:rFonts w:asciiTheme="majorBidi" w:hAnsiTheme="majorBidi" w:cstheme="majorBidi"/>
          <w:sz w:val="20"/>
          <w:szCs w:val="20"/>
          <w:lang w:val="en-MY"/>
        </w:rPr>
        <w:t>Janthinobacterium</w:t>
      </w:r>
      <w:proofErr w:type="spellEnd"/>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lividum</w:t>
      </w:r>
      <w:proofErr w:type="spellEnd"/>
      <w:r w:rsidRPr="00D508B5">
        <w:rPr>
          <w:rFonts w:asciiTheme="majorBidi" w:hAnsiTheme="majorBidi" w:cstheme="majorBidi"/>
          <w:sz w:val="20"/>
          <w:szCs w:val="20"/>
          <w:lang w:val="en-MY"/>
        </w:rPr>
        <w:t xml:space="preserve"> from early-onset neonatal sepsis patients in Malaysia. </w:t>
      </w:r>
      <w:r w:rsidRPr="00D508B5">
        <w:rPr>
          <w:rFonts w:asciiTheme="majorBidi" w:hAnsiTheme="majorBidi" w:cstheme="majorBidi"/>
          <w:i/>
          <w:iCs/>
          <w:sz w:val="20"/>
          <w:szCs w:val="20"/>
          <w:lang w:val="en-MY"/>
        </w:rPr>
        <w:t>Afri Health Sci</w:t>
      </w:r>
      <w:r w:rsidRPr="00D508B5">
        <w:rPr>
          <w:rFonts w:asciiTheme="majorBidi" w:hAnsiTheme="majorBidi" w:cstheme="majorBidi"/>
          <w:sz w:val="20"/>
          <w:szCs w:val="20"/>
          <w:lang w:val="en-MY"/>
        </w:rPr>
        <w:t xml:space="preserve">. 2019;19(3): 2378-2389. https://dx.doi.org/10.4314/ </w:t>
      </w:r>
      <w:proofErr w:type="spellStart"/>
      <w:r w:rsidRPr="00D508B5">
        <w:rPr>
          <w:rFonts w:asciiTheme="majorBidi" w:hAnsiTheme="majorBidi" w:cstheme="majorBidi"/>
          <w:sz w:val="20"/>
          <w:szCs w:val="20"/>
          <w:lang w:val="en-MY"/>
        </w:rPr>
        <w:t>ahs</w:t>
      </w:r>
      <w:proofErr w:type="spellEnd"/>
      <w:r w:rsidRPr="00D508B5">
        <w:rPr>
          <w:rFonts w:asciiTheme="majorBidi" w:hAnsiTheme="majorBidi" w:cstheme="majorBidi"/>
          <w:sz w:val="20"/>
          <w:szCs w:val="20"/>
          <w:lang w:val="en-MY"/>
        </w:rPr>
        <w:t>.v19i3.11</w:t>
      </w:r>
    </w:p>
    <w:p w14:paraId="497C1371"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lastRenderedPageBreak/>
        <w:t xml:space="preserve">Krishnan P, Abdullah M, </w:t>
      </w: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Sekawi</w:t>
      </w:r>
      <w:proofErr w:type="spellEnd"/>
      <w:r w:rsidRPr="00D508B5">
        <w:rPr>
          <w:rFonts w:asciiTheme="majorBidi" w:hAnsiTheme="majorBidi" w:cstheme="majorBidi"/>
          <w:sz w:val="20"/>
          <w:szCs w:val="20"/>
          <w:lang w:val="en-MY"/>
        </w:rPr>
        <w:t xml:space="preserve"> Z, Tan S, Amin-Nordin S. Human leukocyte antigen (HLA) class II association in chronic hepatitis B patients with hepatocellular carcinoma in a Malay population: A pilot study. </w:t>
      </w:r>
      <w:r w:rsidRPr="00D508B5">
        <w:rPr>
          <w:rFonts w:asciiTheme="majorBidi" w:hAnsiTheme="majorBidi" w:cstheme="majorBidi"/>
          <w:i/>
          <w:iCs/>
          <w:sz w:val="20"/>
          <w:szCs w:val="20"/>
          <w:lang w:val="en-MY"/>
        </w:rPr>
        <w:t>Tropical Biomedicine</w:t>
      </w:r>
      <w:r w:rsidRPr="00D508B5">
        <w:rPr>
          <w:rFonts w:asciiTheme="majorBidi" w:hAnsiTheme="majorBidi" w:cstheme="majorBidi"/>
          <w:sz w:val="20"/>
          <w:szCs w:val="20"/>
          <w:lang w:val="en-MY"/>
        </w:rPr>
        <w:t>. 2019; 36 (3):703-8.</w:t>
      </w:r>
    </w:p>
    <w:p w14:paraId="3802ACF8"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u w:val="single"/>
          <w:lang w:val="en-MY"/>
        </w:rPr>
        <w:t>,</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Niazlin</w:t>
      </w:r>
      <w:proofErr w:type="spellEnd"/>
      <w:r w:rsidRPr="00D508B5">
        <w:rPr>
          <w:rFonts w:asciiTheme="majorBidi" w:hAnsiTheme="majorBidi" w:cstheme="majorBidi"/>
          <w:sz w:val="20"/>
          <w:szCs w:val="20"/>
          <w:lang w:val="en-MY"/>
        </w:rPr>
        <w:t xml:space="preserve"> MT, Nordin SA, Tan SS, Omar H, Shahar H, Mutalib NA, </w:t>
      </w:r>
      <w:proofErr w:type="spellStart"/>
      <w:r w:rsidRPr="00D508B5">
        <w:rPr>
          <w:rFonts w:asciiTheme="majorBidi" w:hAnsiTheme="majorBidi" w:cstheme="majorBidi"/>
          <w:sz w:val="20"/>
          <w:szCs w:val="20"/>
          <w:lang w:val="en-MY"/>
        </w:rPr>
        <w:t>Sekawi</w:t>
      </w:r>
      <w:proofErr w:type="spellEnd"/>
      <w:r w:rsidRPr="00D508B5">
        <w:rPr>
          <w:rFonts w:asciiTheme="majorBidi" w:hAnsiTheme="majorBidi" w:cstheme="majorBidi"/>
          <w:sz w:val="20"/>
          <w:szCs w:val="20"/>
          <w:lang w:val="en-MY"/>
        </w:rPr>
        <w:t xml:space="preserve"> Z. Genetic diversity of hepatitis B co-infection with hepatitis C, D and E viruses among Malaysian chronic hepatitis B patients. </w:t>
      </w:r>
      <w:r w:rsidRPr="00D508B5">
        <w:rPr>
          <w:rFonts w:asciiTheme="majorBidi" w:hAnsiTheme="majorBidi" w:cstheme="majorBidi"/>
          <w:i/>
          <w:iCs/>
          <w:sz w:val="20"/>
          <w:szCs w:val="20"/>
          <w:lang w:val="en-MY"/>
        </w:rPr>
        <w:t>Afri Health Sci</w:t>
      </w:r>
      <w:r w:rsidRPr="00D508B5">
        <w:rPr>
          <w:rFonts w:asciiTheme="majorBidi" w:hAnsiTheme="majorBidi" w:cstheme="majorBidi"/>
          <w:sz w:val="20"/>
          <w:szCs w:val="20"/>
          <w:lang w:val="en-MY"/>
        </w:rPr>
        <w:t xml:space="preserve">. 2018; 18(4): 1117-1133. </w:t>
      </w:r>
      <w:hyperlink r:id="rId15" w:history="1">
        <w:r w:rsidRPr="00D508B5">
          <w:rPr>
            <w:rStyle w:val="Hyperlink"/>
            <w:rFonts w:asciiTheme="majorBidi" w:hAnsiTheme="majorBidi" w:cstheme="majorBidi"/>
            <w:sz w:val="20"/>
            <w:szCs w:val="20"/>
            <w:lang w:val="en-MY"/>
          </w:rPr>
          <w:t>https://dx.doi.org/10.4314/ahs.v18i4.33</w:t>
        </w:r>
      </w:hyperlink>
    </w:p>
    <w:p w14:paraId="59B2748B"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lang w:val="en-MY"/>
        </w:rPr>
        <w:t xml:space="preserve"> and Hamal, N.S. Small Interfering RNA and the Quest for an Effective Respiratory Syncytial Virus Therapy. </w:t>
      </w:r>
      <w:r w:rsidRPr="00D508B5">
        <w:rPr>
          <w:rFonts w:asciiTheme="majorBidi" w:hAnsiTheme="majorBidi" w:cstheme="majorBidi"/>
          <w:i/>
          <w:iCs/>
          <w:sz w:val="20"/>
          <w:szCs w:val="20"/>
          <w:lang w:val="en-MY"/>
        </w:rPr>
        <w:t>Journal of Medical Laboratory Science</w:t>
      </w:r>
      <w:r w:rsidRPr="00D508B5">
        <w:rPr>
          <w:rFonts w:asciiTheme="majorBidi" w:hAnsiTheme="majorBidi" w:cstheme="majorBidi"/>
          <w:sz w:val="20"/>
          <w:szCs w:val="20"/>
          <w:lang w:val="en-MY"/>
        </w:rPr>
        <w:t>; 3(2): 28 - 36. ISSN: 2536-7153</w:t>
      </w:r>
    </w:p>
    <w:p w14:paraId="2E2DD928"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Shuaibu A. Hudu,</w:t>
      </w:r>
      <w:r w:rsidRPr="00D508B5">
        <w:rPr>
          <w:rFonts w:asciiTheme="majorBidi" w:hAnsiTheme="majorBidi" w:cstheme="majorBidi"/>
          <w:sz w:val="20"/>
          <w:szCs w:val="20"/>
          <w:lang w:val="en-MY"/>
        </w:rPr>
        <w:t xml:space="preserve"> Nabil S. Hamal. Molecular and Conventional Methods of Detecting Respiratory Viruses among Children with Lower Respiratory Tract Infection in Sokoto, Nigeria (2018). </w:t>
      </w:r>
      <w:r w:rsidRPr="00D508B5">
        <w:rPr>
          <w:rFonts w:asciiTheme="majorBidi" w:hAnsiTheme="majorBidi" w:cstheme="majorBidi"/>
          <w:i/>
          <w:sz w:val="20"/>
          <w:szCs w:val="20"/>
          <w:lang w:val="en-MY"/>
        </w:rPr>
        <w:t>Bo Med J</w:t>
      </w:r>
      <w:r w:rsidRPr="00D508B5">
        <w:rPr>
          <w:rFonts w:asciiTheme="majorBidi" w:hAnsiTheme="majorBidi" w:cstheme="majorBidi"/>
          <w:sz w:val="20"/>
          <w:szCs w:val="20"/>
          <w:lang w:val="en-MY"/>
        </w:rPr>
        <w:t xml:space="preserve">, 15(1): 65-76. </w:t>
      </w:r>
      <w:proofErr w:type="spellStart"/>
      <w:r w:rsidRPr="00D508B5">
        <w:rPr>
          <w:rFonts w:asciiTheme="majorBidi" w:hAnsiTheme="majorBidi" w:cstheme="majorBidi"/>
          <w:sz w:val="20"/>
          <w:szCs w:val="20"/>
          <w:lang w:val="en-MY"/>
        </w:rPr>
        <w:t>doi</w:t>
      </w:r>
      <w:proofErr w:type="spellEnd"/>
      <w:r w:rsidRPr="00D508B5">
        <w:rPr>
          <w:rFonts w:asciiTheme="majorBidi" w:hAnsiTheme="majorBidi" w:cstheme="majorBidi"/>
          <w:sz w:val="20"/>
          <w:szCs w:val="20"/>
          <w:lang w:val="en-MY"/>
        </w:rPr>
        <w:t>: 10.31173/box.bomj_96_15.ISSN: 2437-1734</w:t>
      </w:r>
    </w:p>
    <w:p w14:paraId="2FF09326"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rPr>
        <w:t>Hudu, S. A.,</w:t>
      </w:r>
      <w:r w:rsidRPr="00D508B5">
        <w:rPr>
          <w:rFonts w:asciiTheme="majorBidi" w:hAnsiTheme="majorBidi" w:cstheme="majorBidi"/>
          <w:sz w:val="20"/>
          <w:szCs w:val="20"/>
        </w:rPr>
        <w:t xml:space="preserve"> </w:t>
      </w:r>
      <w:proofErr w:type="spellStart"/>
      <w:r w:rsidRPr="00D508B5">
        <w:rPr>
          <w:rFonts w:asciiTheme="majorBidi" w:hAnsiTheme="majorBidi" w:cstheme="majorBidi"/>
          <w:sz w:val="20"/>
          <w:szCs w:val="20"/>
        </w:rPr>
        <w:t>Niazlin</w:t>
      </w:r>
      <w:proofErr w:type="spellEnd"/>
      <w:r w:rsidRPr="00D508B5">
        <w:rPr>
          <w:rFonts w:asciiTheme="majorBidi" w:hAnsiTheme="majorBidi" w:cstheme="majorBidi"/>
          <w:sz w:val="20"/>
          <w:szCs w:val="20"/>
        </w:rPr>
        <w:t xml:space="preserve">, M. T., Nordin, S. A., Saeed, M. I., Tan, S. S., Omar, H., ... &amp; </w:t>
      </w:r>
      <w:proofErr w:type="spellStart"/>
      <w:r w:rsidRPr="00D508B5">
        <w:rPr>
          <w:rFonts w:asciiTheme="majorBidi" w:hAnsiTheme="majorBidi" w:cstheme="majorBidi"/>
          <w:sz w:val="20"/>
          <w:szCs w:val="20"/>
        </w:rPr>
        <w:t>Sekawi</w:t>
      </w:r>
      <w:proofErr w:type="spellEnd"/>
      <w:r w:rsidRPr="00D508B5">
        <w:rPr>
          <w:rFonts w:asciiTheme="majorBidi" w:hAnsiTheme="majorBidi" w:cstheme="majorBidi"/>
          <w:sz w:val="20"/>
          <w:szCs w:val="20"/>
        </w:rPr>
        <w:t xml:space="preserve">, Z. (2018). Quantitative Hepatitis B </w:t>
      </w:r>
      <w:proofErr w:type="gramStart"/>
      <w:r w:rsidRPr="00D508B5">
        <w:rPr>
          <w:rFonts w:asciiTheme="majorBidi" w:hAnsiTheme="majorBidi" w:cstheme="majorBidi"/>
          <w:sz w:val="20"/>
          <w:szCs w:val="20"/>
        </w:rPr>
        <w:t>e</w:t>
      </w:r>
      <w:proofErr w:type="gramEnd"/>
      <w:r w:rsidRPr="00D508B5">
        <w:rPr>
          <w:rFonts w:asciiTheme="majorBidi" w:hAnsiTheme="majorBidi" w:cstheme="majorBidi"/>
          <w:sz w:val="20"/>
          <w:szCs w:val="20"/>
        </w:rPr>
        <w:t xml:space="preserve"> Antigen: A Better Predictor of Hepatitis B Virus DNA than Quantitative Hepatitis B Surface Antigen. </w:t>
      </w:r>
      <w:r w:rsidRPr="00D508B5">
        <w:rPr>
          <w:rFonts w:asciiTheme="majorBidi" w:hAnsiTheme="majorBidi" w:cstheme="majorBidi"/>
          <w:i/>
          <w:iCs/>
          <w:sz w:val="20"/>
          <w:szCs w:val="20"/>
        </w:rPr>
        <w:t>Clinical laboratory</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64</w:t>
      </w:r>
      <w:r w:rsidRPr="00D508B5">
        <w:rPr>
          <w:rFonts w:asciiTheme="majorBidi" w:hAnsiTheme="majorBidi" w:cstheme="majorBidi"/>
          <w:sz w:val="20"/>
          <w:szCs w:val="20"/>
        </w:rPr>
        <w:t xml:space="preserve">(4), 443-449. </w:t>
      </w:r>
      <w:proofErr w:type="spellStart"/>
      <w:r w:rsidRPr="00D508B5">
        <w:rPr>
          <w:rFonts w:asciiTheme="majorBidi" w:hAnsiTheme="majorBidi" w:cstheme="majorBidi"/>
          <w:sz w:val="20"/>
          <w:szCs w:val="20"/>
        </w:rPr>
        <w:t>doi</w:t>
      </w:r>
      <w:proofErr w:type="spellEnd"/>
      <w:r w:rsidRPr="00D508B5">
        <w:rPr>
          <w:rFonts w:asciiTheme="majorBidi" w:hAnsiTheme="majorBidi" w:cstheme="majorBidi"/>
          <w:sz w:val="20"/>
          <w:szCs w:val="20"/>
        </w:rPr>
        <w:t>: 10.7754/Clin.Lab.2017.170916. ISSN: 1433-6510</w:t>
      </w:r>
    </w:p>
    <w:p w14:paraId="3B49D473"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bCs/>
          <w:sz w:val="20"/>
          <w:szCs w:val="20"/>
          <w:u w:val="single"/>
          <w:lang w:val="en-MY"/>
        </w:rPr>
        <w:t>Hudu, S. A.,</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Niazlin</w:t>
      </w:r>
      <w:proofErr w:type="spellEnd"/>
      <w:r w:rsidRPr="00D508B5">
        <w:rPr>
          <w:rFonts w:asciiTheme="majorBidi" w:hAnsiTheme="majorBidi" w:cstheme="majorBidi"/>
          <w:sz w:val="20"/>
          <w:szCs w:val="20"/>
          <w:lang w:val="en-MY"/>
        </w:rPr>
        <w:t xml:space="preserve">, M. T., Nordin, S. A., </w:t>
      </w:r>
      <w:proofErr w:type="spellStart"/>
      <w:r w:rsidRPr="00D508B5">
        <w:rPr>
          <w:rFonts w:asciiTheme="majorBidi" w:hAnsiTheme="majorBidi" w:cstheme="majorBidi"/>
          <w:sz w:val="20"/>
          <w:szCs w:val="20"/>
          <w:lang w:val="en-MY"/>
        </w:rPr>
        <w:t>Harmal</w:t>
      </w:r>
      <w:proofErr w:type="spellEnd"/>
      <w:r w:rsidRPr="00D508B5">
        <w:rPr>
          <w:rFonts w:asciiTheme="majorBidi" w:hAnsiTheme="majorBidi" w:cstheme="majorBidi"/>
          <w:sz w:val="20"/>
          <w:szCs w:val="20"/>
          <w:lang w:val="en-MY"/>
        </w:rPr>
        <w:t xml:space="preserve">, N. S., Tan, S. S., Omar, H., ... &amp; </w:t>
      </w:r>
      <w:proofErr w:type="spellStart"/>
      <w:r w:rsidRPr="00D508B5">
        <w:rPr>
          <w:rFonts w:asciiTheme="majorBidi" w:hAnsiTheme="majorBidi" w:cstheme="majorBidi"/>
          <w:sz w:val="20"/>
          <w:szCs w:val="20"/>
          <w:lang w:val="en-MY"/>
        </w:rPr>
        <w:t>Sekawi</w:t>
      </w:r>
      <w:proofErr w:type="spellEnd"/>
      <w:r w:rsidRPr="00D508B5">
        <w:rPr>
          <w:rFonts w:asciiTheme="majorBidi" w:hAnsiTheme="majorBidi" w:cstheme="majorBidi"/>
          <w:sz w:val="20"/>
          <w:szCs w:val="20"/>
          <w:lang w:val="en-MY"/>
        </w:rPr>
        <w:t xml:space="preserve">, Z. (2018). Hepatitis E virus isolated from chronic hepatitis B patients in Malaysia: Sequences analysis and genetic diversity suggest zoonotic origin. </w:t>
      </w:r>
      <w:r w:rsidRPr="00D508B5">
        <w:rPr>
          <w:rFonts w:asciiTheme="majorBidi" w:hAnsiTheme="majorBidi" w:cstheme="majorBidi"/>
          <w:i/>
          <w:iCs/>
          <w:sz w:val="20"/>
          <w:szCs w:val="20"/>
          <w:lang w:val="en-MY"/>
        </w:rPr>
        <w:t>Alexandria journal of medicine</w:t>
      </w:r>
      <w:r w:rsidRPr="00D508B5">
        <w:rPr>
          <w:rFonts w:asciiTheme="majorBidi" w:hAnsiTheme="majorBidi" w:cstheme="majorBidi"/>
          <w:sz w:val="20"/>
          <w:szCs w:val="20"/>
          <w:lang w:val="en-MY"/>
        </w:rPr>
        <w:t xml:space="preserve">, 54(4), 487-494. </w:t>
      </w:r>
      <w:proofErr w:type="spellStart"/>
      <w:r w:rsidRPr="00D508B5">
        <w:rPr>
          <w:rFonts w:asciiTheme="majorBidi" w:hAnsiTheme="majorBidi" w:cstheme="majorBidi"/>
          <w:sz w:val="20"/>
          <w:szCs w:val="20"/>
          <w:lang w:val="en-MY"/>
        </w:rPr>
        <w:t>doi</w:t>
      </w:r>
      <w:proofErr w:type="spellEnd"/>
      <w:r w:rsidRPr="00D508B5">
        <w:rPr>
          <w:rFonts w:asciiTheme="majorBidi" w:hAnsiTheme="majorBidi" w:cstheme="majorBidi"/>
          <w:sz w:val="20"/>
          <w:szCs w:val="20"/>
          <w:lang w:val="en-MY"/>
        </w:rPr>
        <w:t>: 10.1016/j.ajme.2017.07.003</w:t>
      </w:r>
    </w:p>
    <w:p w14:paraId="1A6809BC"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Niazlin</w:t>
      </w:r>
      <w:proofErr w:type="spellEnd"/>
      <w:r w:rsidRPr="00D508B5">
        <w:rPr>
          <w:rFonts w:asciiTheme="majorBidi" w:hAnsiTheme="majorBidi" w:cstheme="majorBidi"/>
          <w:sz w:val="20"/>
          <w:szCs w:val="20"/>
          <w:lang w:val="en-MY"/>
        </w:rPr>
        <w:t xml:space="preserve">, M.T., Nordin, S.A, Saeed M.I, Tan S.S, </w:t>
      </w:r>
      <w:proofErr w:type="spellStart"/>
      <w:r w:rsidRPr="00D508B5">
        <w:rPr>
          <w:rFonts w:asciiTheme="majorBidi" w:hAnsiTheme="majorBidi" w:cstheme="majorBidi"/>
          <w:sz w:val="20"/>
          <w:szCs w:val="20"/>
          <w:lang w:val="en-MY"/>
        </w:rPr>
        <w:t>Sekawi</w:t>
      </w:r>
      <w:proofErr w:type="spellEnd"/>
      <w:r w:rsidRPr="00D508B5">
        <w:rPr>
          <w:rFonts w:asciiTheme="majorBidi" w:hAnsiTheme="majorBidi" w:cstheme="majorBidi"/>
          <w:sz w:val="20"/>
          <w:szCs w:val="20"/>
          <w:lang w:val="en-MY"/>
        </w:rPr>
        <w:t xml:space="preserve"> Z. (2017). 'Expression of Human Cytokine Genes Associated with Chronic Hepatitis B Disease Progression, </w:t>
      </w:r>
      <w:r w:rsidRPr="00D508B5">
        <w:rPr>
          <w:rFonts w:asciiTheme="majorBidi" w:hAnsiTheme="majorBidi" w:cstheme="majorBidi"/>
          <w:i/>
          <w:iCs/>
          <w:sz w:val="20"/>
          <w:szCs w:val="20"/>
          <w:lang w:val="en-MY"/>
        </w:rPr>
        <w:t>Iranian Journal of Immunology</w:t>
      </w:r>
      <w:r w:rsidRPr="00D508B5">
        <w:rPr>
          <w:rFonts w:asciiTheme="majorBidi" w:hAnsiTheme="majorBidi" w:cstheme="majorBidi"/>
          <w:sz w:val="20"/>
          <w:szCs w:val="20"/>
          <w:lang w:val="en-MY"/>
        </w:rPr>
        <w:t>, 14(4), pp. 281-292</w:t>
      </w:r>
    </w:p>
    <w:p w14:paraId="244A2F7D"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Niazlin</w:t>
      </w:r>
      <w:proofErr w:type="spellEnd"/>
      <w:r w:rsidRPr="00D508B5">
        <w:rPr>
          <w:rFonts w:asciiTheme="majorBidi" w:hAnsiTheme="majorBidi" w:cstheme="majorBidi"/>
          <w:sz w:val="20"/>
          <w:szCs w:val="20"/>
          <w:lang w:val="en-MY"/>
        </w:rPr>
        <w:t xml:space="preserve">, M.T., Nordin, S.A. and </w:t>
      </w:r>
      <w:proofErr w:type="spellStart"/>
      <w:r w:rsidRPr="00D508B5">
        <w:rPr>
          <w:rFonts w:asciiTheme="majorBidi" w:hAnsiTheme="majorBidi" w:cstheme="majorBidi"/>
          <w:sz w:val="20"/>
          <w:szCs w:val="20"/>
          <w:lang w:val="en-MY"/>
        </w:rPr>
        <w:t>Sekawi</w:t>
      </w:r>
      <w:proofErr w:type="spellEnd"/>
      <w:r w:rsidRPr="00D508B5">
        <w:rPr>
          <w:rFonts w:asciiTheme="majorBidi" w:hAnsiTheme="majorBidi" w:cstheme="majorBidi"/>
          <w:sz w:val="20"/>
          <w:szCs w:val="20"/>
          <w:lang w:val="en-MY"/>
        </w:rPr>
        <w:t xml:space="preserve">, Z., (2017). Hepatitis E Virus Infection in the Perspective of </w:t>
      </w:r>
      <w:proofErr w:type="spellStart"/>
      <w:r w:rsidRPr="00D508B5">
        <w:rPr>
          <w:rFonts w:asciiTheme="majorBidi" w:hAnsiTheme="majorBidi" w:cstheme="majorBidi"/>
          <w:sz w:val="20"/>
          <w:szCs w:val="20"/>
          <w:lang w:val="en-MY"/>
        </w:rPr>
        <w:t>Acuteon</w:t>
      </w:r>
      <w:proofErr w:type="spellEnd"/>
      <w:r w:rsidRPr="00D508B5">
        <w:rPr>
          <w:rFonts w:asciiTheme="majorBidi" w:hAnsiTheme="majorBidi" w:cstheme="majorBidi"/>
          <w:sz w:val="20"/>
          <w:szCs w:val="20"/>
          <w:lang w:val="en-MY"/>
        </w:rPr>
        <w:t xml:space="preserve">-chronic Liver Failure. </w:t>
      </w:r>
      <w:r w:rsidRPr="00D508B5">
        <w:rPr>
          <w:rFonts w:asciiTheme="majorBidi" w:hAnsiTheme="majorBidi" w:cstheme="majorBidi"/>
          <w:i/>
          <w:iCs/>
          <w:sz w:val="20"/>
          <w:szCs w:val="20"/>
          <w:lang w:val="en-MY"/>
        </w:rPr>
        <w:t>Annals of Medical and Health Sciences Research</w:t>
      </w:r>
      <w:r w:rsidRPr="00D508B5">
        <w:rPr>
          <w:rFonts w:asciiTheme="majorBidi" w:hAnsiTheme="majorBidi" w:cstheme="majorBidi"/>
          <w:sz w:val="20"/>
          <w:szCs w:val="20"/>
          <w:lang w:val="en-MY"/>
        </w:rPr>
        <w:t>. 7: 271-275</w:t>
      </w:r>
    </w:p>
    <w:p w14:paraId="4D0C9F1C"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t xml:space="preserve">Umar, S., </w:t>
      </w:r>
      <w:proofErr w:type="spellStart"/>
      <w:r w:rsidRPr="00D508B5">
        <w:rPr>
          <w:rFonts w:asciiTheme="majorBidi" w:hAnsiTheme="majorBidi" w:cstheme="majorBidi"/>
          <w:sz w:val="20"/>
          <w:szCs w:val="20"/>
          <w:lang w:val="en-MY"/>
        </w:rPr>
        <w:t>Shinkafi</w:t>
      </w:r>
      <w:proofErr w:type="spellEnd"/>
      <w:r w:rsidRPr="00D508B5">
        <w:rPr>
          <w:rFonts w:asciiTheme="majorBidi" w:hAnsiTheme="majorBidi" w:cstheme="majorBidi"/>
          <w:sz w:val="20"/>
          <w:szCs w:val="20"/>
          <w:lang w:val="en-MY"/>
        </w:rPr>
        <w:t xml:space="preserve">, S. H., </w:t>
      </w:r>
      <w:r w:rsidRPr="00D508B5">
        <w:rPr>
          <w:rFonts w:asciiTheme="majorBidi" w:hAnsiTheme="majorBidi" w:cstheme="majorBidi"/>
          <w:b/>
          <w:bCs/>
          <w:sz w:val="20"/>
          <w:szCs w:val="20"/>
          <w:u w:val="single"/>
          <w:lang w:val="en-MY"/>
        </w:rPr>
        <w:t>Hudu, S. A</w:t>
      </w:r>
      <w:r w:rsidRPr="00D508B5">
        <w:rPr>
          <w:rFonts w:asciiTheme="majorBidi" w:hAnsiTheme="majorBidi" w:cstheme="majorBidi"/>
          <w:sz w:val="20"/>
          <w:szCs w:val="20"/>
          <w:lang w:val="en-MY"/>
        </w:rPr>
        <w:t xml:space="preserve">., Neela, V., Suresh, K., Nordin, S. A., &amp; Malina, O. (2017). Prevalence and molecular characterisation of Schistosoma haematobium among primary school children in Kebbi State, Nigeria. </w:t>
      </w:r>
      <w:r w:rsidRPr="00D508B5">
        <w:rPr>
          <w:rFonts w:asciiTheme="majorBidi" w:hAnsiTheme="majorBidi" w:cstheme="majorBidi"/>
          <w:i/>
          <w:iCs/>
          <w:sz w:val="20"/>
          <w:szCs w:val="20"/>
          <w:lang w:val="en-MY"/>
        </w:rPr>
        <w:t>Annals of parasitology</w:t>
      </w:r>
      <w:r w:rsidRPr="00D508B5">
        <w:rPr>
          <w:rFonts w:asciiTheme="majorBidi" w:hAnsiTheme="majorBidi" w:cstheme="majorBidi"/>
          <w:sz w:val="20"/>
          <w:szCs w:val="20"/>
          <w:lang w:val="en-MY"/>
        </w:rPr>
        <w:t>, 63(2), 133-139.doi: 10.17420/ap6302.97</w:t>
      </w:r>
    </w:p>
    <w:p w14:paraId="7840C0B2"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Shuaibu A</w:t>
      </w:r>
      <w:r w:rsidRPr="00D508B5">
        <w:rPr>
          <w:rFonts w:asciiTheme="majorBidi" w:hAnsiTheme="majorBidi" w:cstheme="majorBidi"/>
          <w:sz w:val="20"/>
          <w:szCs w:val="20"/>
          <w:u w:val="single"/>
          <w:lang w:val="en-MY"/>
        </w:rPr>
        <w:t>.,</w:t>
      </w:r>
      <w:r w:rsidRPr="00D508B5">
        <w:rPr>
          <w:rFonts w:asciiTheme="majorBidi" w:hAnsiTheme="majorBidi" w:cstheme="majorBidi"/>
          <w:sz w:val="20"/>
          <w:szCs w:val="20"/>
          <w:lang w:val="en-MY"/>
        </w:rPr>
        <w:t xml:space="preserve"> Nabil S. </w:t>
      </w:r>
      <w:proofErr w:type="spellStart"/>
      <w:r w:rsidRPr="00D508B5">
        <w:rPr>
          <w:rFonts w:asciiTheme="majorBidi" w:hAnsiTheme="majorBidi" w:cstheme="majorBidi"/>
          <w:sz w:val="20"/>
          <w:szCs w:val="20"/>
          <w:lang w:val="en-MY"/>
        </w:rPr>
        <w:t>Harmal</w:t>
      </w:r>
      <w:proofErr w:type="spellEnd"/>
      <w:r w:rsidRPr="00D508B5">
        <w:rPr>
          <w:rFonts w:asciiTheme="majorBidi" w:hAnsiTheme="majorBidi" w:cstheme="majorBidi"/>
          <w:sz w:val="20"/>
          <w:szCs w:val="20"/>
          <w:lang w:val="en-MY"/>
        </w:rPr>
        <w:t xml:space="preserve">, Mohammed I. Saeed, Ahmad S. </w:t>
      </w:r>
      <w:proofErr w:type="spellStart"/>
      <w:r w:rsidRPr="00D508B5">
        <w:rPr>
          <w:rFonts w:asciiTheme="majorBidi" w:hAnsiTheme="majorBidi" w:cstheme="majorBidi"/>
          <w:sz w:val="20"/>
          <w:szCs w:val="20"/>
          <w:lang w:val="en-MY"/>
        </w:rPr>
        <w:t>Alshrari</w:t>
      </w:r>
      <w:proofErr w:type="spellEnd"/>
      <w:r w:rsidRPr="00D508B5">
        <w:rPr>
          <w:rFonts w:asciiTheme="majorBidi" w:hAnsiTheme="majorBidi" w:cstheme="majorBidi"/>
          <w:sz w:val="20"/>
          <w:szCs w:val="20"/>
          <w:lang w:val="en-MY"/>
        </w:rPr>
        <w:t xml:space="preserve">, Yasmin A. Malik, Mohd T. </w:t>
      </w:r>
      <w:proofErr w:type="spellStart"/>
      <w:r w:rsidRPr="00D508B5">
        <w:rPr>
          <w:rFonts w:asciiTheme="majorBidi" w:hAnsiTheme="majorBidi" w:cstheme="majorBidi"/>
          <w:sz w:val="20"/>
          <w:szCs w:val="20"/>
          <w:lang w:val="en-MY"/>
        </w:rPr>
        <w:t>Niazlin</w:t>
      </w:r>
      <w:proofErr w:type="spellEnd"/>
      <w:r w:rsidRPr="00D508B5">
        <w:rPr>
          <w:rFonts w:asciiTheme="majorBidi" w:hAnsiTheme="majorBidi" w:cstheme="majorBidi"/>
          <w:sz w:val="20"/>
          <w:szCs w:val="20"/>
          <w:lang w:val="en-MY"/>
        </w:rPr>
        <w:t xml:space="preserve">, Roshida Hassan, and </w:t>
      </w:r>
      <w:proofErr w:type="spellStart"/>
      <w:r w:rsidRPr="00D508B5">
        <w:rPr>
          <w:rFonts w:asciiTheme="majorBidi" w:hAnsiTheme="majorBidi" w:cstheme="majorBidi"/>
          <w:sz w:val="20"/>
          <w:szCs w:val="20"/>
          <w:lang w:val="en-MY"/>
        </w:rPr>
        <w:t>Zamberi</w:t>
      </w:r>
      <w:proofErr w:type="spellEnd"/>
      <w:r w:rsidRPr="00D508B5">
        <w:rPr>
          <w:rFonts w:asciiTheme="majorBidi" w:hAnsiTheme="majorBidi" w:cstheme="majorBidi"/>
          <w:sz w:val="20"/>
          <w:szCs w:val="20"/>
          <w:lang w:val="en-MY"/>
        </w:rPr>
        <w:t xml:space="preserve"> Sekawi (2016). Molecular and serological detection of occult hepatitis B virus among healthy hepatitis B surface antigen-negative blood donors in Malaysia. </w:t>
      </w:r>
      <w:r w:rsidRPr="00D508B5">
        <w:rPr>
          <w:rFonts w:asciiTheme="majorBidi" w:hAnsiTheme="majorBidi" w:cstheme="majorBidi"/>
          <w:i/>
          <w:iCs/>
          <w:sz w:val="20"/>
          <w:szCs w:val="20"/>
          <w:lang w:val="en-MY"/>
        </w:rPr>
        <w:t>African health sciences</w:t>
      </w:r>
      <w:r w:rsidRPr="00D508B5">
        <w:rPr>
          <w:rFonts w:asciiTheme="majorBidi" w:hAnsiTheme="majorBidi" w:cstheme="majorBidi"/>
          <w:sz w:val="20"/>
          <w:szCs w:val="20"/>
          <w:lang w:val="en-MY"/>
        </w:rPr>
        <w:t xml:space="preserve">, </w:t>
      </w:r>
      <w:r w:rsidRPr="00D508B5">
        <w:rPr>
          <w:rFonts w:asciiTheme="majorBidi" w:hAnsiTheme="majorBidi" w:cstheme="majorBidi"/>
          <w:i/>
          <w:iCs/>
          <w:sz w:val="20"/>
          <w:szCs w:val="20"/>
          <w:lang w:val="en-MY"/>
        </w:rPr>
        <w:t>16</w:t>
      </w:r>
      <w:r w:rsidRPr="00D508B5">
        <w:rPr>
          <w:rFonts w:asciiTheme="majorBidi" w:hAnsiTheme="majorBidi" w:cstheme="majorBidi"/>
          <w:sz w:val="20"/>
          <w:szCs w:val="20"/>
          <w:lang w:val="en-MY"/>
        </w:rPr>
        <w:t>(3), 677-683.</w:t>
      </w:r>
    </w:p>
    <w:p w14:paraId="672D7076"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 A.,</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Harmal</w:t>
      </w:r>
      <w:proofErr w:type="spellEnd"/>
      <w:r w:rsidRPr="00D508B5">
        <w:rPr>
          <w:rFonts w:asciiTheme="majorBidi" w:hAnsiTheme="majorBidi" w:cstheme="majorBidi"/>
          <w:sz w:val="20"/>
          <w:szCs w:val="20"/>
          <w:lang w:val="en-MY"/>
        </w:rPr>
        <w:t xml:space="preserve">, N. S., Malina, O., &amp; </w:t>
      </w:r>
      <w:proofErr w:type="spellStart"/>
      <w:r w:rsidRPr="00D508B5">
        <w:rPr>
          <w:rFonts w:asciiTheme="majorBidi" w:hAnsiTheme="majorBidi" w:cstheme="majorBidi"/>
          <w:sz w:val="20"/>
          <w:szCs w:val="20"/>
          <w:lang w:val="en-MY"/>
        </w:rPr>
        <w:t>Sekawi</w:t>
      </w:r>
      <w:proofErr w:type="spellEnd"/>
      <w:r w:rsidRPr="00D508B5">
        <w:rPr>
          <w:rFonts w:asciiTheme="majorBidi" w:hAnsiTheme="majorBidi" w:cstheme="majorBidi"/>
          <w:sz w:val="20"/>
          <w:szCs w:val="20"/>
          <w:lang w:val="en-MY"/>
        </w:rPr>
        <w:t xml:space="preserve">, Z. (2016). Influenza vaccination among Malaysian healthcare workers: a survey of coverage and attitudes. </w:t>
      </w:r>
      <w:r w:rsidRPr="00D508B5">
        <w:rPr>
          <w:rFonts w:asciiTheme="majorBidi" w:hAnsiTheme="majorBidi" w:cstheme="majorBidi"/>
          <w:i/>
          <w:iCs/>
          <w:sz w:val="20"/>
          <w:szCs w:val="20"/>
          <w:lang w:val="en-MY"/>
        </w:rPr>
        <w:t>Medical journal of Malaysia</w:t>
      </w:r>
      <w:r w:rsidRPr="00D508B5">
        <w:rPr>
          <w:rFonts w:asciiTheme="majorBidi" w:hAnsiTheme="majorBidi" w:cstheme="majorBidi"/>
          <w:sz w:val="20"/>
          <w:szCs w:val="20"/>
          <w:lang w:val="en-MY"/>
        </w:rPr>
        <w:t>, 71(5), 231-237.</w:t>
      </w:r>
    </w:p>
    <w:p w14:paraId="55404C30"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t xml:space="preserve">Chin, V. K., Aziz, N. A. A., </w:t>
      </w:r>
      <w:r w:rsidRPr="00D508B5">
        <w:rPr>
          <w:rFonts w:asciiTheme="majorBidi" w:hAnsiTheme="majorBidi" w:cstheme="majorBidi"/>
          <w:b/>
          <w:sz w:val="20"/>
          <w:szCs w:val="20"/>
          <w:u w:val="single"/>
          <w:lang w:val="en-MY"/>
        </w:rPr>
        <w:t>Hudu, S. A</w:t>
      </w:r>
      <w:r w:rsidRPr="00D508B5">
        <w:rPr>
          <w:rFonts w:asciiTheme="majorBidi" w:hAnsiTheme="majorBidi" w:cstheme="majorBidi"/>
          <w:sz w:val="20"/>
          <w:szCs w:val="20"/>
          <w:u w:val="single"/>
          <w:lang w:val="en-MY"/>
        </w:rPr>
        <w:t>.,</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Harmal</w:t>
      </w:r>
      <w:proofErr w:type="spellEnd"/>
      <w:r w:rsidRPr="00D508B5">
        <w:rPr>
          <w:rFonts w:asciiTheme="majorBidi" w:hAnsiTheme="majorBidi" w:cstheme="majorBidi"/>
          <w:sz w:val="20"/>
          <w:szCs w:val="20"/>
          <w:lang w:val="en-MY"/>
        </w:rPr>
        <w:t xml:space="preserve">, N. S., Syahrilnizam, A., Jalilian, F. A., &amp; </w:t>
      </w:r>
      <w:proofErr w:type="spellStart"/>
      <w:r w:rsidRPr="00D508B5">
        <w:rPr>
          <w:rFonts w:asciiTheme="majorBidi" w:hAnsiTheme="majorBidi" w:cstheme="majorBidi"/>
          <w:sz w:val="20"/>
          <w:szCs w:val="20"/>
          <w:lang w:val="en-MY"/>
        </w:rPr>
        <w:t>Zamberi</w:t>
      </w:r>
      <w:proofErr w:type="spellEnd"/>
      <w:r w:rsidRPr="00D508B5">
        <w:rPr>
          <w:rFonts w:asciiTheme="majorBidi" w:hAnsiTheme="majorBidi" w:cstheme="majorBidi"/>
          <w:sz w:val="20"/>
          <w:szCs w:val="20"/>
          <w:lang w:val="en-MY"/>
        </w:rPr>
        <w:t xml:space="preserve">, S. (2016). Design and validation of small interfering RNA on respiratory syncytial virus M2-2 gene: A potential approach in RNA interference on viral replication. </w:t>
      </w:r>
      <w:r w:rsidRPr="00D508B5">
        <w:rPr>
          <w:rFonts w:asciiTheme="majorBidi" w:hAnsiTheme="majorBidi" w:cstheme="majorBidi"/>
          <w:i/>
          <w:iCs/>
          <w:sz w:val="20"/>
          <w:szCs w:val="20"/>
          <w:lang w:val="en-MY"/>
        </w:rPr>
        <w:t>Journal of virological methods</w:t>
      </w:r>
      <w:r w:rsidRPr="00D508B5">
        <w:rPr>
          <w:rFonts w:asciiTheme="majorBidi" w:hAnsiTheme="majorBidi" w:cstheme="majorBidi"/>
          <w:sz w:val="20"/>
          <w:szCs w:val="20"/>
          <w:lang w:val="en-MY"/>
        </w:rPr>
        <w:t>, 236, 117-125.</w:t>
      </w:r>
    </w:p>
    <w:p w14:paraId="1EB7A7CE"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Shuaibu Abdullahi Hudu</w:t>
      </w:r>
      <w:r w:rsidRPr="00D508B5">
        <w:rPr>
          <w:rFonts w:asciiTheme="majorBidi" w:hAnsiTheme="majorBidi" w:cstheme="majorBidi"/>
          <w:sz w:val="20"/>
          <w:szCs w:val="20"/>
          <w:u w:val="single"/>
          <w:lang w:val="en-MY"/>
        </w:rPr>
        <w:t>,</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Saadatu</w:t>
      </w:r>
      <w:proofErr w:type="spellEnd"/>
      <w:r w:rsidRPr="00D508B5">
        <w:rPr>
          <w:rFonts w:asciiTheme="majorBidi" w:hAnsiTheme="majorBidi" w:cstheme="majorBidi"/>
          <w:sz w:val="20"/>
          <w:szCs w:val="20"/>
          <w:lang w:val="en-MY"/>
        </w:rPr>
        <w:t xml:space="preserve"> Haruna Shinkafi, Shuaibu Umar (2016).  An overview of recombinant vaccine technology, adjuvants, and vaccine delivery methods. </w:t>
      </w:r>
      <w:r w:rsidRPr="00D508B5">
        <w:rPr>
          <w:rFonts w:asciiTheme="majorBidi" w:hAnsiTheme="majorBidi" w:cstheme="majorBidi"/>
          <w:i/>
          <w:iCs/>
          <w:sz w:val="20"/>
          <w:szCs w:val="20"/>
          <w:lang w:val="en-MY"/>
        </w:rPr>
        <w:t xml:space="preserve">Int J Pharm </w:t>
      </w:r>
      <w:proofErr w:type="spellStart"/>
      <w:r w:rsidRPr="00D508B5">
        <w:rPr>
          <w:rFonts w:asciiTheme="majorBidi" w:hAnsiTheme="majorBidi" w:cstheme="majorBidi"/>
          <w:i/>
          <w:iCs/>
          <w:sz w:val="20"/>
          <w:szCs w:val="20"/>
          <w:lang w:val="en-MY"/>
        </w:rPr>
        <w:t>Pharm</w:t>
      </w:r>
      <w:proofErr w:type="spellEnd"/>
      <w:r w:rsidRPr="00D508B5">
        <w:rPr>
          <w:rFonts w:asciiTheme="majorBidi" w:hAnsiTheme="majorBidi" w:cstheme="majorBidi"/>
          <w:i/>
          <w:iCs/>
          <w:sz w:val="20"/>
          <w:szCs w:val="20"/>
          <w:lang w:val="en-MY"/>
        </w:rPr>
        <w:t xml:space="preserve"> Sci</w:t>
      </w:r>
      <w:r w:rsidRPr="00D508B5">
        <w:rPr>
          <w:rFonts w:asciiTheme="majorBidi" w:hAnsiTheme="majorBidi" w:cstheme="majorBidi"/>
          <w:sz w:val="20"/>
          <w:szCs w:val="20"/>
          <w:lang w:val="en-MY"/>
        </w:rPr>
        <w:t>, 8(11):19-24.</w:t>
      </w:r>
    </w:p>
    <w:p w14:paraId="06AD3F90"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rPr>
        <w:lastRenderedPageBreak/>
        <w:t>Hudu, S.A.,</w:t>
      </w:r>
      <w:r w:rsidRPr="00D508B5">
        <w:rPr>
          <w:rFonts w:asciiTheme="majorBidi" w:hAnsiTheme="majorBidi" w:cstheme="majorBidi"/>
          <w:sz w:val="20"/>
          <w:szCs w:val="20"/>
        </w:rPr>
        <w:t xml:space="preserve"> </w:t>
      </w:r>
      <w:proofErr w:type="spellStart"/>
      <w:r w:rsidRPr="00D508B5">
        <w:rPr>
          <w:rFonts w:asciiTheme="majorBidi" w:hAnsiTheme="majorBidi" w:cstheme="majorBidi"/>
          <w:sz w:val="20"/>
          <w:szCs w:val="20"/>
        </w:rPr>
        <w:t>Alshrari</w:t>
      </w:r>
      <w:proofErr w:type="spellEnd"/>
      <w:r w:rsidRPr="00D508B5">
        <w:rPr>
          <w:rFonts w:asciiTheme="majorBidi" w:hAnsiTheme="majorBidi" w:cstheme="majorBidi"/>
          <w:sz w:val="20"/>
          <w:szCs w:val="20"/>
        </w:rPr>
        <w:t xml:space="preserve">, A.S., </w:t>
      </w:r>
      <w:proofErr w:type="spellStart"/>
      <w:r w:rsidRPr="00D508B5">
        <w:rPr>
          <w:rFonts w:asciiTheme="majorBidi" w:hAnsiTheme="majorBidi" w:cstheme="majorBidi"/>
          <w:sz w:val="20"/>
          <w:szCs w:val="20"/>
        </w:rPr>
        <w:t>Syahida</w:t>
      </w:r>
      <w:proofErr w:type="spellEnd"/>
      <w:r w:rsidRPr="00D508B5">
        <w:rPr>
          <w:rFonts w:asciiTheme="majorBidi" w:hAnsiTheme="majorBidi" w:cstheme="majorBidi"/>
          <w:sz w:val="20"/>
          <w:szCs w:val="20"/>
        </w:rPr>
        <w:t xml:space="preserve">, A., and </w:t>
      </w:r>
      <w:proofErr w:type="spellStart"/>
      <w:r w:rsidRPr="00D508B5">
        <w:rPr>
          <w:rFonts w:asciiTheme="majorBidi" w:hAnsiTheme="majorBidi" w:cstheme="majorBidi"/>
          <w:sz w:val="20"/>
          <w:szCs w:val="20"/>
        </w:rPr>
        <w:t>Sekawi</w:t>
      </w:r>
      <w:proofErr w:type="spellEnd"/>
      <w:r w:rsidRPr="00D508B5">
        <w:rPr>
          <w:rFonts w:asciiTheme="majorBidi" w:hAnsiTheme="majorBidi" w:cstheme="majorBidi"/>
          <w:sz w:val="20"/>
          <w:szCs w:val="20"/>
        </w:rPr>
        <w:t xml:space="preserve">, Z. (2016). Cell culture, technology: enhancing the culture of diagnosing human diseases. </w:t>
      </w:r>
      <w:r w:rsidRPr="00D508B5">
        <w:rPr>
          <w:rFonts w:asciiTheme="majorBidi" w:hAnsiTheme="majorBidi" w:cstheme="majorBidi"/>
          <w:i/>
          <w:iCs/>
          <w:sz w:val="20"/>
          <w:szCs w:val="20"/>
        </w:rPr>
        <w:t>Journal of clinical and diagnostic research</w:t>
      </w:r>
      <w:r w:rsidRPr="00D508B5">
        <w:rPr>
          <w:rFonts w:asciiTheme="majorBidi" w:hAnsiTheme="majorBidi" w:cstheme="majorBidi"/>
          <w:sz w:val="20"/>
          <w:szCs w:val="20"/>
        </w:rPr>
        <w:t>: JCDR 10, DE01.</w:t>
      </w:r>
    </w:p>
    <w:p w14:paraId="3F6C33DB"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Harmal</w:t>
      </w:r>
      <w:proofErr w:type="spellEnd"/>
      <w:r w:rsidRPr="00D508B5">
        <w:rPr>
          <w:rFonts w:asciiTheme="majorBidi" w:hAnsiTheme="majorBidi" w:cstheme="majorBidi"/>
          <w:sz w:val="20"/>
          <w:szCs w:val="20"/>
          <w:lang w:val="en-MY"/>
        </w:rPr>
        <w:t xml:space="preserve">, N.S., Saeed, M.I., </w:t>
      </w:r>
      <w:proofErr w:type="spellStart"/>
      <w:r w:rsidRPr="00D508B5">
        <w:rPr>
          <w:rFonts w:asciiTheme="majorBidi" w:hAnsiTheme="majorBidi" w:cstheme="majorBidi"/>
          <w:sz w:val="20"/>
          <w:szCs w:val="20"/>
          <w:lang w:val="en-MY"/>
        </w:rPr>
        <w:t>Alshrari</w:t>
      </w:r>
      <w:proofErr w:type="spellEnd"/>
      <w:r w:rsidRPr="00D508B5">
        <w:rPr>
          <w:rFonts w:asciiTheme="majorBidi" w:hAnsiTheme="majorBidi" w:cstheme="majorBidi"/>
          <w:sz w:val="20"/>
          <w:szCs w:val="20"/>
          <w:lang w:val="en-MY"/>
        </w:rPr>
        <w:t xml:space="preserve">, A.S., Malik, Y.A., </w:t>
      </w:r>
      <w:proofErr w:type="spellStart"/>
      <w:r w:rsidRPr="00D508B5">
        <w:rPr>
          <w:rFonts w:asciiTheme="majorBidi" w:hAnsiTheme="majorBidi" w:cstheme="majorBidi"/>
          <w:sz w:val="20"/>
          <w:szCs w:val="20"/>
          <w:lang w:val="en-MY"/>
        </w:rPr>
        <w:t>Niazlin</w:t>
      </w:r>
      <w:proofErr w:type="spellEnd"/>
      <w:r w:rsidRPr="00D508B5">
        <w:rPr>
          <w:rFonts w:asciiTheme="majorBidi" w:hAnsiTheme="majorBidi" w:cstheme="majorBidi"/>
          <w:sz w:val="20"/>
          <w:szCs w:val="20"/>
          <w:lang w:val="en-MY"/>
        </w:rPr>
        <w:t xml:space="preserve">, M.T., Hassan, R., and </w:t>
      </w:r>
      <w:proofErr w:type="spellStart"/>
      <w:r w:rsidRPr="00D508B5">
        <w:rPr>
          <w:rFonts w:asciiTheme="majorBidi" w:hAnsiTheme="majorBidi" w:cstheme="majorBidi"/>
          <w:sz w:val="20"/>
          <w:szCs w:val="20"/>
          <w:lang w:val="en-MY"/>
        </w:rPr>
        <w:t>Sekawi</w:t>
      </w:r>
      <w:proofErr w:type="spellEnd"/>
      <w:r w:rsidRPr="00D508B5">
        <w:rPr>
          <w:rFonts w:asciiTheme="majorBidi" w:hAnsiTheme="majorBidi" w:cstheme="majorBidi"/>
          <w:sz w:val="20"/>
          <w:szCs w:val="20"/>
          <w:lang w:val="en-MY"/>
        </w:rPr>
        <w:t xml:space="preserve">, Z. (2015). Naturally occurring hepatitis B virus surface antigen mutant variants in Malaysian blood donors and vaccinees. </w:t>
      </w:r>
      <w:r w:rsidRPr="00D508B5">
        <w:rPr>
          <w:rFonts w:asciiTheme="majorBidi" w:hAnsiTheme="majorBidi" w:cstheme="majorBidi"/>
          <w:i/>
          <w:sz w:val="20"/>
          <w:szCs w:val="20"/>
          <w:lang w:val="en-MY"/>
        </w:rPr>
        <w:t>European Journal of Clinical Microbiology &amp; Infectious Diseases</w:t>
      </w:r>
      <w:r w:rsidRPr="00D508B5">
        <w:rPr>
          <w:rFonts w:asciiTheme="majorBidi" w:hAnsiTheme="majorBidi" w:cstheme="majorBidi"/>
          <w:sz w:val="20"/>
          <w:szCs w:val="20"/>
          <w:lang w:val="en-MY"/>
        </w:rPr>
        <w:t>, 1-11.</w:t>
      </w:r>
    </w:p>
    <w:p w14:paraId="350E2968"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rPr>
        <w:t xml:space="preserve">Bello, A., Jimoh, A., Shittu, S., and </w:t>
      </w:r>
      <w:r w:rsidRPr="00D508B5">
        <w:rPr>
          <w:rFonts w:asciiTheme="majorBidi" w:hAnsiTheme="majorBidi" w:cstheme="majorBidi"/>
          <w:b/>
          <w:sz w:val="20"/>
          <w:szCs w:val="20"/>
          <w:u w:val="single"/>
        </w:rPr>
        <w:t>Hudu, S.</w:t>
      </w:r>
      <w:r w:rsidRPr="00D508B5">
        <w:rPr>
          <w:rFonts w:asciiTheme="majorBidi" w:hAnsiTheme="majorBidi" w:cstheme="majorBidi"/>
          <w:sz w:val="20"/>
          <w:szCs w:val="20"/>
        </w:rPr>
        <w:t xml:space="preserve"> (2014).      Prevalence of urinary schistosomiasis and associated haemato-proteinuria in </w:t>
      </w:r>
      <w:proofErr w:type="spellStart"/>
      <w:r w:rsidRPr="00D508B5">
        <w:rPr>
          <w:rFonts w:asciiTheme="majorBidi" w:hAnsiTheme="majorBidi" w:cstheme="majorBidi"/>
          <w:sz w:val="20"/>
          <w:szCs w:val="20"/>
        </w:rPr>
        <w:t>Wurno</w:t>
      </w:r>
      <w:proofErr w:type="spellEnd"/>
      <w:r w:rsidRPr="00D508B5">
        <w:rPr>
          <w:rFonts w:asciiTheme="majorBidi" w:hAnsiTheme="majorBidi" w:cstheme="majorBidi"/>
          <w:sz w:val="20"/>
          <w:szCs w:val="20"/>
        </w:rPr>
        <w:t xml:space="preserve"> Rural Area of Sokoto State, Nigeria. </w:t>
      </w:r>
      <w:r w:rsidRPr="00D508B5">
        <w:rPr>
          <w:rFonts w:asciiTheme="majorBidi" w:hAnsiTheme="majorBidi" w:cstheme="majorBidi"/>
          <w:i/>
          <w:iCs/>
          <w:sz w:val="20"/>
          <w:szCs w:val="20"/>
        </w:rPr>
        <w:t>Orient Journal of Medicine</w:t>
      </w:r>
      <w:r w:rsidRPr="00D508B5">
        <w:rPr>
          <w:rFonts w:asciiTheme="majorBidi" w:hAnsiTheme="majorBidi" w:cstheme="majorBidi"/>
          <w:i/>
          <w:sz w:val="20"/>
          <w:szCs w:val="20"/>
        </w:rPr>
        <w:t xml:space="preserve"> 26</w:t>
      </w:r>
      <w:r w:rsidRPr="00D508B5">
        <w:rPr>
          <w:rFonts w:asciiTheme="majorBidi" w:hAnsiTheme="majorBidi" w:cstheme="majorBidi"/>
          <w:sz w:val="20"/>
          <w:szCs w:val="20"/>
        </w:rPr>
        <w:t>, 114-121.</w:t>
      </w:r>
    </w:p>
    <w:p w14:paraId="7B57543E"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GB"/>
        </w:rPr>
        <w:t>Hudu, S. A</w:t>
      </w:r>
      <w:r w:rsidRPr="00D508B5">
        <w:rPr>
          <w:rFonts w:asciiTheme="majorBidi" w:hAnsiTheme="majorBidi" w:cstheme="majorBidi"/>
          <w:sz w:val="20"/>
          <w:szCs w:val="20"/>
          <w:u w:val="single"/>
          <w:lang w:val="en-GB"/>
        </w:rPr>
        <w:t>.,</w:t>
      </w:r>
      <w:r w:rsidRPr="00D508B5">
        <w:rPr>
          <w:rFonts w:asciiTheme="majorBidi" w:hAnsiTheme="majorBidi" w:cstheme="majorBidi"/>
          <w:sz w:val="20"/>
          <w:szCs w:val="20"/>
          <w:lang w:val="en-GB"/>
        </w:rPr>
        <w:t xml:space="preserve"> Malik, Y. A., </w:t>
      </w:r>
      <w:proofErr w:type="spellStart"/>
      <w:r w:rsidRPr="00D508B5">
        <w:rPr>
          <w:rFonts w:asciiTheme="majorBidi" w:hAnsiTheme="majorBidi" w:cstheme="majorBidi"/>
          <w:sz w:val="20"/>
          <w:szCs w:val="20"/>
          <w:lang w:val="en-GB"/>
        </w:rPr>
        <w:t>Niazlin</w:t>
      </w:r>
      <w:proofErr w:type="spellEnd"/>
      <w:r w:rsidRPr="00D508B5">
        <w:rPr>
          <w:rFonts w:asciiTheme="majorBidi" w:hAnsiTheme="majorBidi" w:cstheme="majorBidi"/>
          <w:sz w:val="20"/>
          <w:szCs w:val="20"/>
          <w:lang w:val="en-GB"/>
        </w:rPr>
        <w:t xml:space="preserve">, M. T., </w:t>
      </w:r>
      <w:proofErr w:type="spellStart"/>
      <w:r w:rsidRPr="00D508B5">
        <w:rPr>
          <w:rFonts w:asciiTheme="majorBidi" w:hAnsiTheme="majorBidi" w:cstheme="majorBidi"/>
          <w:sz w:val="20"/>
          <w:szCs w:val="20"/>
          <w:lang w:val="en-GB"/>
        </w:rPr>
        <w:t>Harmal</w:t>
      </w:r>
      <w:proofErr w:type="spellEnd"/>
      <w:r w:rsidRPr="00D508B5">
        <w:rPr>
          <w:rFonts w:asciiTheme="majorBidi" w:hAnsiTheme="majorBidi" w:cstheme="majorBidi"/>
          <w:sz w:val="20"/>
          <w:szCs w:val="20"/>
          <w:lang w:val="en-GB"/>
        </w:rPr>
        <w:t xml:space="preserve">, N. S., </w:t>
      </w:r>
      <w:proofErr w:type="spellStart"/>
      <w:r w:rsidRPr="00D508B5">
        <w:rPr>
          <w:rFonts w:asciiTheme="majorBidi" w:hAnsiTheme="majorBidi" w:cstheme="majorBidi"/>
          <w:sz w:val="20"/>
          <w:szCs w:val="20"/>
          <w:lang w:val="en-GB"/>
        </w:rPr>
        <w:t>Alshrari</w:t>
      </w:r>
      <w:proofErr w:type="spellEnd"/>
      <w:r w:rsidRPr="00D508B5">
        <w:rPr>
          <w:rFonts w:asciiTheme="majorBidi" w:hAnsiTheme="majorBidi" w:cstheme="majorBidi"/>
          <w:sz w:val="20"/>
          <w:szCs w:val="20"/>
          <w:lang w:val="en-GB"/>
        </w:rPr>
        <w:t xml:space="preserve">, A. S., &amp; </w:t>
      </w:r>
      <w:proofErr w:type="spellStart"/>
      <w:r w:rsidRPr="00D508B5">
        <w:rPr>
          <w:rFonts w:asciiTheme="majorBidi" w:hAnsiTheme="majorBidi" w:cstheme="majorBidi"/>
          <w:sz w:val="20"/>
          <w:szCs w:val="20"/>
          <w:lang w:val="en-GB"/>
        </w:rPr>
        <w:t>Sekawi</w:t>
      </w:r>
      <w:proofErr w:type="spellEnd"/>
      <w:r w:rsidRPr="00D508B5">
        <w:rPr>
          <w:rFonts w:asciiTheme="majorBidi" w:hAnsiTheme="majorBidi" w:cstheme="majorBidi"/>
          <w:sz w:val="20"/>
          <w:szCs w:val="20"/>
          <w:lang w:val="en-GB"/>
        </w:rPr>
        <w:t xml:space="preserve">, Z. (2013). Isolated hepatitis B core antibody-positive among vaccinated cohort in Malaysia. </w:t>
      </w:r>
      <w:r w:rsidRPr="00D508B5">
        <w:rPr>
          <w:rFonts w:asciiTheme="majorBidi" w:hAnsiTheme="majorBidi" w:cstheme="majorBidi"/>
          <w:i/>
          <w:sz w:val="20"/>
          <w:szCs w:val="20"/>
          <w:lang w:val="en-GB"/>
        </w:rPr>
        <w:t>Ann Saudi Med, 33</w:t>
      </w:r>
      <w:r w:rsidRPr="00D508B5">
        <w:rPr>
          <w:rFonts w:asciiTheme="majorBidi" w:hAnsiTheme="majorBidi" w:cstheme="majorBidi"/>
          <w:sz w:val="20"/>
          <w:szCs w:val="20"/>
          <w:lang w:val="en-GB"/>
        </w:rPr>
        <w:t xml:space="preserve">(6), 591-594. </w:t>
      </w:r>
    </w:p>
    <w:p w14:paraId="6047CA14"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 A.,</w:t>
      </w:r>
      <w:r w:rsidRPr="00D508B5">
        <w:rPr>
          <w:rFonts w:asciiTheme="majorBidi" w:hAnsiTheme="majorBidi" w:cstheme="majorBidi"/>
          <w:sz w:val="20"/>
          <w:szCs w:val="20"/>
          <w:lang w:val="en-MY"/>
        </w:rPr>
        <w:t xml:space="preserve"> Malik, Y. A., </w:t>
      </w:r>
      <w:proofErr w:type="spellStart"/>
      <w:r w:rsidRPr="00D508B5">
        <w:rPr>
          <w:rFonts w:asciiTheme="majorBidi" w:hAnsiTheme="majorBidi" w:cstheme="majorBidi"/>
          <w:sz w:val="20"/>
          <w:szCs w:val="20"/>
          <w:lang w:val="en-MY"/>
        </w:rPr>
        <w:t>Niazlin</w:t>
      </w:r>
      <w:proofErr w:type="spellEnd"/>
      <w:r w:rsidRPr="00D508B5">
        <w:rPr>
          <w:rFonts w:asciiTheme="majorBidi" w:hAnsiTheme="majorBidi" w:cstheme="majorBidi"/>
          <w:sz w:val="20"/>
          <w:szCs w:val="20"/>
          <w:lang w:val="en-MY"/>
        </w:rPr>
        <w:t xml:space="preserve">, M. T., </w:t>
      </w:r>
      <w:proofErr w:type="spellStart"/>
      <w:r w:rsidRPr="00D508B5">
        <w:rPr>
          <w:rFonts w:asciiTheme="majorBidi" w:hAnsiTheme="majorBidi" w:cstheme="majorBidi"/>
          <w:sz w:val="20"/>
          <w:szCs w:val="20"/>
          <w:lang w:val="en-MY"/>
        </w:rPr>
        <w:t>Harmal</w:t>
      </w:r>
      <w:proofErr w:type="spellEnd"/>
      <w:r w:rsidRPr="00D508B5">
        <w:rPr>
          <w:rFonts w:asciiTheme="majorBidi" w:hAnsiTheme="majorBidi" w:cstheme="majorBidi"/>
          <w:sz w:val="20"/>
          <w:szCs w:val="20"/>
          <w:lang w:val="en-MY"/>
        </w:rPr>
        <w:t xml:space="preserve">, N. S., Adnan, A., </w:t>
      </w:r>
      <w:proofErr w:type="spellStart"/>
      <w:r w:rsidRPr="00D508B5">
        <w:rPr>
          <w:rFonts w:asciiTheme="majorBidi" w:hAnsiTheme="majorBidi" w:cstheme="majorBidi"/>
          <w:sz w:val="20"/>
          <w:szCs w:val="20"/>
          <w:lang w:val="en-MY"/>
        </w:rPr>
        <w:t>Alshrari</w:t>
      </w:r>
      <w:proofErr w:type="spellEnd"/>
      <w:r w:rsidRPr="00D508B5">
        <w:rPr>
          <w:rFonts w:asciiTheme="majorBidi" w:hAnsiTheme="majorBidi" w:cstheme="majorBidi"/>
          <w:sz w:val="20"/>
          <w:szCs w:val="20"/>
          <w:lang w:val="en-MY"/>
        </w:rPr>
        <w:t xml:space="preserve">, A. S., &amp; </w:t>
      </w:r>
      <w:proofErr w:type="spellStart"/>
      <w:r w:rsidRPr="00D508B5">
        <w:rPr>
          <w:rFonts w:asciiTheme="majorBidi" w:hAnsiTheme="majorBidi" w:cstheme="majorBidi"/>
          <w:sz w:val="20"/>
          <w:szCs w:val="20"/>
          <w:lang w:val="en-MY"/>
        </w:rPr>
        <w:t>Sekawi</w:t>
      </w:r>
      <w:proofErr w:type="spellEnd"/>
      <w:r w:rsidRPr="00D508B5">
        <w:rPr>
          <w:rFonts w:asciiTheme="majorBidi" w:hAnsiTheme="majorBidi" w:cstheme="majorBidi"/>
          <w:sz w:val="20"/>
          <w:szCs w:val="20"/>
          <w:lang w:val="en-MY"/>
        </w:rPr>
        <w:t xml:space="preserve">, Z. (2013). Antibody and immune memory persistence post infant hepatitis B vaccination. </w:t>
      </w:r>
      <w:r w:rsidRPr="00D508B5">
        <w:rPr>
          <w:rFonts w:asciiTheme="majorBidi" w:hAnsiTheme="majorBidi" w:cstheme="majorBidi"/>
          <w:i/>
          <w:sz w:val="20"/>
          <w:szCs w:val="20"/>
          <w:lang w:val="en-MY"/>
        </w:rPr>
        <w:t>Patient Prefer Adherence, 7</w:t>
      </w:r>
      <w:r w:rsidRPr="00D508B5">
        <w:rPr>
          <w:rFonts w:asciiTheme="majorBidi" w:hAnsiTheme="majorBidi" w:cstheme="majorBidi"/>
          <w:sz w:val="20"/>
          <w:szCs w:val="20"/>
          <w:lang w:val="en-MY"/>
        </w:rPr>
        <w:t xml:space="preserve">, 981-986. </w:t>
      </w:r>
    </w:p>
    <w:p w14:paraId="3D204F56"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 A.,</w:t>
      </w:r>
      <w:r w:rsidRPr="00D508B5">
        <w:rPr>
          <w:rFonts w:asciiTheme="majorBidi" w:hAnsiTheme="majorBidi" w:cstheme="majorBidi"/>
          <w:sz w:val="20"/>
          <w:szCs w:val="20"/>
          <w:lang w:val="en-MY"/>
        </w:rPr>
        <w:t xml:space="preserve"> Malik, Y. A., </w:t>
      </w:r>
      <w:proofErr w:type="spellStart"/>
      <w:r w:rsidRPr="00D508B5">
        <w:rPr>
          <w:rFonts w:asciiTheme="majorBidi" w:hAnsiTheme="majorBidi" w:cstheme="majorBidi"/>
          <w:sz w:val="20"/>
          <w:szCs w:val="20"/>
          <w:lang w:val="en-MY"/>
        </w:rPr>
        <w:t>Niazlin</w:t>
      </w:r>
      <w:proofErr w:type="spellEnd"/>
      <w:r w:rsidRPr="00D508B5">
        <w:rPr>
          <w:rFonts w:asciiTheme="majorBidi" w:hAnsiTheme="majorBidi" w:cstheme="majorBidi"/>
          <w:sz w:val="20"/>
          <w:szCs w:val="20"/>
          <w:lang w:val="en-MY"/>
        </w:rPr>
        <w:t xml:space="preserve">, M. T., </w:t>
      </w:r>
      <w:proofErr w:type="spellStart"/>
      <w:r w:rsidRPr="00D508B5">
        <w:rPr>
          <w:rFonts w:asciiTheme="majorBidi" w:hAnsiTheme="majorBidi" w:cstheme="majorBidi"/>
          <w:sz w:val="20"/>
          <w:szCs w:val="20"/>
          <w:lang w:val="en-MY"/>
        </w:rPr>
        <w:t>Harmal</w:t>
      </w:r>
      <w:proofErr w:type="spellEnd"/>
      <w:r w:rsidRPr="00D508B5">
        <w:rPr>
          <w:rFonts w:asciiTheme="majorBidi" w:hAnsiTheme="majorBidi" w:cstheme="majorBidi"/>
          <w:sz w:val="20"/>
          <w:szCs w:val="20"/>
          <w:lang w:val="en-MY"/>
        </w:rPr>
        <w:t xml:space="preserve">, N. S., &amp; </w:t>
      </w:r>
      <w:proofErr w:type="spellStart"/>
      <w:r w:rsidRPr="00D508B5">
        <w:rPr>
          <w:rFonts w:asciiTheme="majorBidi" w:hAnsiTheme="majorBidi" w:cstheme="majorBidi"/>
          <w:sz w:val="20"/>
          <w:szCs w:val="20"/>
          <w:lang w:val="en-MY"/>
        </w:rPr>
        <w:t>Sekawi</w:t>
      </w:r>
      <w:proofErr w:type="spellEnd"/>
      <w:r w:rsidRPr="00D508B5">
        <w:rPr>
          <w:rFonts w:asciiTheme="majorBidi" w:hAnsiTheme="majorBidi" w:cstheme="majorBidi"/>
          <w:sz w:val="20"/>
          <w:szCs w:val="20"/>
          <w:lang w:val="en-MY"/>
        </w:rPr>
        <w:t xml:space="preserve">, Z. (2013). An Overview of Hepatitis B Virus Surface Antigen Mutant in the Asia Pacific. </w:t>
      </w:r>
      <w:r w:rsidRPr="00D508B5">
        <w:rPr>
          <w:rFonts w:asciiTheme="majorBidi" w:hAnsiTheme="majorBidi" w:cstheme="majorBidi"/>
          <w:i/>
          <w:sz w:val="20"/>
          <w:szCs w:val="20"/>
          <w:lang w:val="en-MY"/>
        </w:rPr>
        <w:t>Curr Issues Mol Biol, 16</w:t>
      </w:r>
      <w:r w:rsidRPr="00D508B5">
        <w:rPr>
          <w:rFonts w:asciiTheme="majorBidi" w:hAnsiTheme="majorBidi" w:cstheme="majorBidi"/>
          <w:sz w:val="20"/>
          <w:szCs w:val="20"/>
          <w:lang w:val="en-MY"/>
        </w:rPr>
        <w:t>(2), 69-78.</w:t>
      </w:r>
    </w:p>
    <w:p w14:paraId="1B906991"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Shuaibu Abdullahi</w:t>
      </w:r>
      <w:r w:rsidRPr="00D508B5">
        <w:rPr>
          <w:rFonts w:asciiTheme="majorBidi" w:hAnsiTheme="majorBidi" w:cstheme="majorBidi"/>
          <w:sz w:val="20"/>
          <w:szCs w:val="20"/>
          <w:u w:val="single"/>
          <w:lang w:val="en-MY"/>
        </w:rPr>
        <w:t>,</w:t>
      </w:r>
      <w:r w:rsidRPr="00D508B5">
        <w:rPr>
          <w:rFonts w:asciiTheme="majorBidi" w:hAnsiTheme="majorBidi" w:cstheme="majorBidi"/>
          <w:sz w:val="20"/>
          <w:szCs w:val="20"/>
          <w:lang w:val="en-MY"/>
        </w:rPr>
        <w:t xml:space="preserve"> Jimoh AbdulGafar Olayilola, Abubakar Kabiru, Bello Aminu. (2013). Common anti-malarial drug prescription and patient affordability in Sokoto Nigeria. </w:t>
      </w:r>
      <w:r w:rsidRPr="00D508B5">
        <w:rPr>
          <w:rFonts w:asciiTheme="majorBidi" w:hAnsiTheme="majorBidi" w:cstheme="majorBidi"/>
          <w:i/>
          <w:sz w:val="20"/>
          <w:szCs w:val="20"/>
          <w:lang w:val="en-MY"/>
        </w:rPr>
        <w:t>International Journal of Pharmacy and Pharmaceutical Sciences 5</w:t>
      </w:r>
      <w:r w:rsidRPr="00D508B5">
        <w:rPr>
          <w:rFonts w:asciiTheme="majorBidi" w:hAnsiTheme="majorBidi" w:cstheme="majorBidi"/>
          <w:sz w:val="20"/>
          <w:szCs w:val="20"/>
          <w:lang w:val="en-MY"/>
        </w:rPr>
        <w:t>, 428-431.</w:t>
      </w:r>
    </w:p>
    <w:p w14:paraId="0E2E928E"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it-IT"/>
        </w:rPr>
        <w:t xml:space="preserve">Ameh, J., Ahmad, R. M., Ekeh, N., Linga, P., Mangoro, Z., Imam, A. U. </w:t>
      </w:r>
      <w:r w:rsidRPr="00D508B5">
        <w:rPr>
          <w:rFonts w:asciiTheme="majorBidi" w:hAnsiTheme="majorBidi" w:cstheme="majorBidi"/>
          <w:b/>
          <w:sz w:val="20"/>
          <w:szCs w:val="20"/>
          <w:u w:val="single"/>
          <w:lang w:val="it-IT"/>
        </w:rPr>
        <w:t>Hudu, S.</w:t>
      </w:r>
      <w:r w:rsidRPr="00D508B5">
        <w:rPr>
          <w:rFonts w:asciiTheme="majorBidi" w:hAnsiTheme="majorBidi" w:cstheme="majorBidi"/>
          <w:sz w:val="20"/>
          <w:szCs w:val="20"/>
          <w:lang w:val="it-IT"/>
        </w:rPr>
        <w:t xml:space="preserve"> (2012). </w:t>
      </w:r>
      <w:r w:rsidRPr="00D508B5">
        <w:rPr>
          <w:rFonts w:asciiTheme="majorBidi" w:hAnsiTheme="majorBidi" w:cstheme="majorBidi"/>
          <w:sz w:val="20"/>
          <w:szCs w:val="20"/>
          <w:lang w:val="en-MY"/>
        </w:rPr>
        <w:t xml:space="preserve">Laboratory diagnosis of malaria: Comparing Giemsa-stained thick blood films with rapid diagnostic test (RDT) in an endemic setting in North-west Nigeria. </w:t>
      </w:r>
      <w:r w:rsidRPr="00D508B5">
        <w:rPr>
          <w:rFonts w:asciiTheme="majorBidi" w:hAnsiTheme="majorBidi" w:cstheme="majorBidi"/>
          <w:i/>
          <w:sz w:val="20"/>
          <w:szCs w:val="20"/>
          <w:lang w:val="en-MY"/>
        </w:rPr>
        <w:t>Journal of Medical Laboratory and Diagnosis Vol, 3</w:t>
      </w:r>
      <w:r w:rsidRPr="00D508B5">
        <w:rPr>
          <w:rFonts w:asciiTheme="majorBidi" w:hAnsiTheme="majorBidi" w:cstheme="majorBidi"/>
          <w:sz w:val="20"/>
          <w:szCs w:val="20"/>
          <w:lang w:val="en-MY"/>
        </w:rPr>
        <w:t xml:space="preserve">(2), 10-15. </w:t>
      </w:r>
    </w:p>
    <w:p w14:paraId="2BB911E0"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rPr>
        <w:t>Hudu A S</w:t>
      </w:r>
      <w:r w:rsidRPr="00D508B5">
        <w:rPr>
          <w:rFonts w:asciiTheme="majorBidi" w:hAnsiTheme="majorBidi" w:cstheme="majorBidi"/>
          <w:sz w:val="20"/>
          <w:szCs w:val="20"/>
        </w:rPr>
        <w:t xml:space="preserve"> and Jimoh AO. (2011). Assessment of Socioeconomic, Demographic and Health Problems of Al-</w:t>
      </w:r>
      <w:proofErr w:type="spellStart"/>
      <w:r w:rsidRPr="00D508B5">
        <w:rPr>
          <w:rFonts w:asciiTheme="majorBidi" w:hAnsiTheme="majorBidi" w:cstheme="majorBidi"/>
          <w:sz w:val="20"/>
          <w:szCs w:val="20"/>
        </w:rPr>
        <w:t>Majiri</w:t>
      </w:r>
      <w:proofErr w:type="spellEnd"/>
      <w:r w:rsidRPr="00D508B5">
        <w:rPr>
          <w:rFonts w:asciiTheme="majorBidi" w:hAnsiTheme="majorBidi" w:cstheme="majorBidi"/>
          <w:sz w:val="20"/>
          <w:szCs w:val="20"/>
        </w:rPr>
        <w:t xml:space="preserve"> in Sokoto State, North-Western Nigeria. </w:t>
      </w:r>
      <w:r w:rsidRPr="00D508B5">
        <w:rPr>
          <w:rFonts w:asciiTheme="majorBidi" w:hAnsiTheme="majorBidi" w:cstheme="majorBidi"/>
          <w:i/>
          <w:iCs/>
          <w:sz w:val="20"/>
          <w:szCs w:val="20"/>
        </w:rPr>
        <w:t>International Journal of Tropical Medicine</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6</w:t>
      </w:r>
      <w:r w:rsidRPr="00D508B5">
        <w:rPr>
          <w:rFonts w:asciiTheme="majorBidi" w:hAnsiTheme="majorBidi" w:cstheme="majorBidi"/>
          <w:sz w:val="20"/>
          <w:szCs w:val="20"/>
        </w:rPr>
        <w:t xml:space="preserve">(3), 58-60. </w:t>
      </w:r>
      <w:bookmarkStart w:id="4" w:name="_ENREF_1"/>
    </w:p>
    <w:p w14:paraId="75EF925E" w14:textId="5537843E" w:rsidR="00537A13" w:rsidRPr="00D508B5" w:rsidRDefault="006E60DE" w:rsidP="006E60DE">
      <w:pPr>
        <w:numPr>
          <w:ilvl w:val="0"/>
          <w:numId w:val="63"/>
        </w:numPr>
        <w:spacing w:before="240" w:after="0" w:line="276" w:lineRule="auto"/>
        <w:rPr>
          <w:rFonts w:asciiTheme="majorBidi" w:hAnsiTheme="majorBidi" w:cstheme="majorBidi"/>
          <w:sz w:val="20"/>
          <w:szCs w:val="20"/>
          <w:lang w:val="en-MY"/>
        </w:rPr>
      </w:pPr>
      <w:r w:rsidRPr="006E60DE">
        <w:rPr>
          <w:rFonts w:asciiTheme="majorBidi" w:hAnsiTheme="majorBidi" w:cstheme="majorBidi"/>
          <w:sz w:val="20"/>
          <w:szCs w:val="20"/>
        </w:rPr>
        <w:t xml:space="preserve">Jimoh, A. O., Etuk, E. U., Sani, Z., &amp; </w:t>
      </w:r>
      <w:r w:rsidRPr="006E60DE">
        <w:rPr>
          <w:rFonts w:asciiTheme="majorBidi" w:hAnsiTheme="majorBidi" w:cstheme="majorBidi"/>
          <w:b/>
          <w:bCs/>
          <w:sz w:val="20"/>
          <w:szCs w:val="20"/>
          <w:u w:val="single"/>
        </w:rPr>
        <w:t>Shuaibu, H. A.</w:t>
      </w:r>
      <w:r w:rsidRPr="006E60DE">
        <w:rPr>
          <w:rFonts w:asciiTheme="majorBidi" w:hAnsiTheme="majorBidi" w:cstheme="majorBidi"/>
          <w:sz w:val="20"/>
          <w:szCs w:val="20"/>
        </w:rPr>
        <w:t xml:space="preserve"> (2011). The pattern of antibiotic use in a family medicine department of a tertiary hospital in Sokoto, North Western Nigeria. </w:t>
      </w:r>
      <w:r w:rsidRPr="006E60DE">
        <w:rPr>
          <w:rFonts w:asciiTheme="majorBidi" w:hAnsiTheme="majorBidi" w:cstheme="majorBidi"/>
          <w:i/>
          <w:iCs/>
          <w:sz w:val="20"/>
          <w:szCs w:val="20"/>
        </w:rPr>
        <w:t>Journal of clinical and diagnostic research</w:t>
      </w:r>
      <w:r w:rsidRPr="006E60DE">
        <w:rPr>
          <w:rFonts w:asciiTheme="majorBidi" w:hAnsiTheme="majorBidi" w:cstheme="majorBidi"/>
          <w:sz w:val="20"/>
          <w:szCs w:val="20"/>
        </w:rPr>
        <w:t>, </w:t>
      </w:r>
      <w:r w:rsidRPr="006E60DE">
        <w:rPr>
          <w:rFonts w:asciiTheme="majorBidi" w:hAnsiTheme="majorBidi" w:cstheme="majorBidi"/>
          <w:i/>
          <w:iCs/>
          <w:sz w:val="20"/>
          <w:szCs w:val="20"/>
        </w:rPr>
        <w:t>5</w:t>
      </w:r>
      <w:r w:rsidRPr="006E60DE">
        <w:rPr>
          <w:rFonts w:asciiTheme="majorBidi" w:hAnsiTheme="majorBidi" w:cstheme="majorBidi"/>
          <w:sz w:val="20"/>
          <w:szCs w:val="20"/>
        </w:rPr>
        <w:t>(3), 566-569.</w:t>
      </w:r>
      <w:bookmarkEnd w:id="4"/>
    </w:p>
    <w:p w14:paraId="02CF11BE"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t xml:space="preserve">Jimoh, A., Emmanuel, H., Chika, A., Muhammad, T., &amp; </w:t>
      </w:r>
      <w:r w:rsidRPr="00D508B5">
        <w:rPr>
          <w:rFonts w:asciiTheme="majorBidi" w:hAnsiTheme="majorBidi" w:cstheme="majorBidi"/>
          <w:b/>
          <w:sz w:val="20"/>
          <w:szCs w:val="20"/>
          <w:u w:val="single"/>
          <w:lang w:val="en-MY"/>
        </w:rPr>
        <w:t>Hudu, A S.</w:t>
      </w:r>
      <w:r w:rsidRPr="00D508B5">
        <w:rPr>
          <w:rFonts w:asciiTheme="majorBidi" w:hAnsiTheme="majorBidi" w:cstheme="majorBidi"/>
          <w:sz w:val="20"/>
          <w:szCs w:val="20"/>
          <w:lang w:val="en-MY"/>
        </w:rPr>
        <w:t xml:space="preserve"> (2012). Phytochemical Screening and Antifungal Evaluation of Methanolic Extract of </w:t>
      </w:r>
      <w:proofErr w:type="spellStart"/>
      <w:r w:rsidRPr="00D508B5">
        <w:rPr>
          <w:rFonts w:asciiTheme="majorBidi" w:hAnsiTheme="majorBidi" w:cstheme="majorBidi"/>
          <w:sz w:val="20"/>
          <w:szCs w:val="20"/>
          <w:lang w:val="en-MY"/>
        </w:rPr>
        <w:t>Schwenckia</w:t>
      </w:r>
      <w:proofErr w:type="spellEnd"/>
      <w:r w:rsidRPr="00D508B5">
        <w:rPr>
          <w:rFonts w:asciiTheme="majorBidi" w:hAnsiTheme="majorBidi" w:cstheme="majorBidi"/>
          <w:sz w:val="20"/>
          <w:szCs w:val="20"/>
          <w:lang w:val="en-MY"/>
        </w:rPr>
        <w:t xml:space="preserve"> Americana L. (Solanaceae). </w:t>
      </w:r>
      <w:r w:rsidRPr="00D508B5">
        <w:rPr>
          <w:rFonts w:asciiTheme="majorBidi" w:hAnsiTheme="majorBidi" w:cstheme="majorBidi"/>
          <w:i/>
          <w:iCs/>
          <w:sz w:val="20"/>
          <w:szCs w:val="20"/>
          <w:lang w:val="en-MY"/>
        </w:rPr>
        <w:t>Continental Journal of Pharmacology and Toxicology Research, 4</w:t>
      </w:r>
      <w:r w:rsidRPr="00D508B5">
        <w:rPr>
          <w:rFonts w:asciiTheme="majorBidi" w:hAnsiTheme="majorBidi" w:cstheme="majorBidi"/>
          <w:sz w:val="20"/>
          <w:szCs w:val="20"/>
          <w:lang w:val="en-MY"/>
        </w:rPr>
        <w:t>(1).</w:t>
      </w:r>
    </w:p>
    <w:p w14:paraId="5CE86796"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rPr>
        <w:t xml:space="preserve">Abubakar K, Halilu ME, Jimoh AO., </w:t>
      </w:r>
      <w:r w:rsidRPr="00D508B5">
        <w:rPr>
          <w:rFonts w:asciiTheme="majorBidi" w:hAnsiTheme="majorBidi" w:cstheme="majorBidi"/>
          <w:b/>
          <w:sz w:val="20"/>
          <w:szCs w:val="20"/>
          <w:u w:val="single"/>
        </w:rPr>
        <w:t>Hudu. AS</w:t>
      </w:r>
      <w:r w:rsidRPr="00D508B5">
        <w:rPr>
          <w:rFonts w:asciiTheme="majorBidi" w:hAnsiTheme="majorBidi" w:cstheme="majorBidi"/>
          <w:sz w:val="20"/>
          <w:szCs w:val="20"/>
          <w:u w:val="single"/>
        </w:rPr>
        <w:t>.</w:t>
      </w:r>
      <w:r w:rsidRPr="00D508B5">
        <w:rPr>
          <w:rFonts w:asciiTheme="majorBidi" w:hAnsiTheme="majorBidi" w:cstheme="majorBidi"/>
          <w:sz w:val="20"/>
          <w:szCs w:val="20"/>
        </w:rPr>
        <w:t xml:space="preserve"> (2011). Preliminary Phytochemical and Antifungal Screening of the Aqueous Extract of the Leaves of Pterocarpus erinaceous. </w:t>
      </w:r>
      <w:r w:rsidRPr="00D508B5">
        <w:rPr>
          <w:rFonts w:asciiTheme="majorBidi" w:hAnsiTheme="majorBidi" w:cstheme="majorBidi"/>
          <w:i/>
          <w:iCs/>
          <w:sz w:val="20"/>
          <w:szCs w:val="20"/>
        </w:rPr>
        <w:t>Research Journal of Pharmacology</w:t>
      </w:r>
      <w:r w:rsidRPr="00D508B5">
        <w:rPr>
          <w:rFonts w:asciiTheme="majorBidi" w:hAnsiTheme="majorBidi" w:cstheme="majorBidi"/>
          <w:sz w:val="20"/>
          <w:szCs w:val="20"/>
        </w:rPr>
        <w:t xml:space="preserve">, </w:t>
      </w:r>
      <w:r w:rsidRPr="00D508B5">
        <w:rPr>
          <w:rFonts w:asciiTheme="majorBidi" w:hAnsiTheme="majorBidi" w:cstheme="majorBidi"/>
          <w:i/>
          <w:iCs/>
          <w:sz w:val="20"/>
          <w:szCs w:val="20"/>
        </w:rPr>
        <w:t>5</w:t>
      </w:r>
      <w:r w:rsidRPr="00D508B5">
        <w:rPr>
          <w:rFonts w:asciiTheme="majorBidi" w:hAnsiTheme="majorBidi" w:cstheme="majorBidi"/>
          <w:sz w:val="20"/>
          <w:szCs w:val="20"/>
        </w:rPr>
        <w:t>(3), 40-42.</w:t>
      </w:r>
    </w:p>
    <w:p w14:paraId="5ADABCDC"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lang w:val="en-MY"/>
        </w:rPr>
        <w:t>Hudu, S. A.,</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Niazlin</w:t>
      </w:r>
      <w:proofErr w:type="spellEnd"/>
      <w:r w:rsidRPr="00D508B5">
        <w:rPr>
          <w:rFonts w:asciiTheme="majorBidi" w:hAnsiTheme="majorBidi" w:cstheme="majorBidi"/>
          <w:sz w:val="20"/>
          <w:szCs w:val="20"/>
          <w:lang w:val="en-MY"/>
        </w:rPr>
        <w:t xml:space="preserve">, M. T., Nordin, S. A., Tan, S. S., &amp; </w:t>
      </w:r>
      <w:proofErr w:type="spellStart"/>
      <w:r w:rsidRPr="00D508B5">
        <w:rPr>
          <w:rFonts w:asciiTheme="majorBidi" w:hAnsiTheme="majorBidi" w:cstheme="majorBidi"/>
          <w:sz w:val="20"/>
          <w:szCs w:val="20"/>
          <w:lang w:val="en-MY"/>
        </w:rPr>
        <w:t>Sekawi</w:t>
      </w:r>
      <w:proofErr w:type="spellEnd"/>
      <w:r w:rsidRPr="00D508B5">
        <w:rPr>
          <w:rFonts w:asciiTheme="majorBidi" w:hAnsiTheme="majorBidi" w:cstheme="majorBidi"/>
          <w:sz w:val="20"/>
          <w:szCs w:val="20"/>
          <w:lang w:val="en-MY"/>
        </w:rPr>
        <w:t xml:space="preserve">, Z. (2020). Hunan interleukin-1 receptor antagonist: A potential prognostic marker of liver cirrhosis in chronic hepatitis B patients. </w:t>
      </w:r>
      <w:r w:rsidRPr="00D508B5">
        <w:rPr>
          <w:rFonts w:asciiTheme="majorBidi" w:hAnsiTheme="majorBidi" w:cstheme="majorBidi"/>
          <w:i/>
          <w:iCs/>
          <w:sz w:val="20"/>
          <w:szCs w:val="20"/>
          <w:lang w:val="en-MY"/>
        </w:rPr>
        <w:t>International Journal of Infectious Diseases</w:t>
      </w:r>
      <w:r w:rsidRPr="00D508B5">
        <w:rPr>
          <w:rFonts w:asciiTheme="majorBidi" w:hAnsiTheme="majorBidi" w:cstheme="majorBidi"/>
          <w:sz w:val="20"/>
          <w:szCs w:val="20"/>
          <w:lang w:val="en-MY"/>
        </w:rPr>
        <w:t>, 101, 516.</w:t>
      </w:r>
    </w:p>
    <w:p w14:paraId="148C2CD3"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t xml:space="preserve">Nabil Saad Hamal, </w:t>
      </w:r>
      <w:r w:rsidRPr="00D508B5">
        <w:rPr>
          <w:rFonts w:asciiTheme="majorBidi" w:hAnsiTheme="majorBidi" w:cstheme="majorBidi"/>
          <w:b/>
          <w:sz w:val="20"/>
          <w:szCs w:val="20"/>
          <w:u w:val="single"/>
          <w:lang w:val="en-MY"/>
        </w:rPr>
        <w:t>Shuaibu Abdullahi Hudu</w:t>
      </w:r>
      <w:r w:rsidRPr="00D508B5">
        <w:rPr>
          <w:rFonts w:asciiTheme="majorBidi" w:hAnsiTheme="majorBidi" w:cstheme="majorBidi"/>
          <w:sz w:val="20"/>
          <w:szCs w:val="20"/>
          <w:u w:val="single"/>
          <w:lang w:val="en-MY"/>
        </w:rPr>
        <w:t>,</w:t>
      </w:r>
      <w:r w:rsidRPr="00D508B5">
        <w:rPr>
          <w:rFonts w:asciiTheme="majorBidi" w:hAnsiTheme="majorBidi" w:cstheme="majorBidi"/>
          <w:sz w:val="20"/>
          <w:szCs w:val="20"/>
          <w:lang w:val="en-MY"/>
        </w:rPr>
        <w:t xml:space="preserve"> Thein Win Naing, </w:t>
      </w:r>
      <w:proofErr w:type="spellStart"/>
      <w:r w:rsidRPr="00D508B5">
        <w:rPr>
          <w:rFonts w:asciiTheme="majorBidi" w:hAnsiTheme="majorBidi" w:cstheme="majorBidi"/>
          <w:sz w:val="20"/>
          <w:szCs w:val="20"/>
          <w:lang w:val="en-MY"/>
        </w:rPr>
        <w:t>Nasaruddin</w:t>
      </w:r>
      <w:proofErr w:type="spellEnd"/>
      <w:r w:rsidRPr="00D508B5">
        <w:rPr>
          <w:rFonts w:asciiTheme="majorBidi" w:hAnsiTheme="majorBidi" w:cstheme="majorBidi"/>
          <w:sz w:val="20"/>
          <w:szCs w:val="20"/>
          <w:lang w:val="en-MY"/>
        </w:rPr>
        <w:t xml:space="preserve"> Bin Abdul Aziz, Chong Pei Pei4 and </w:t>
      </w:r>
      <w:proofErr w:type="spellStart"/>
      <w:r w:rsidRPr="00D508B5">
        <w:rPr>
          <w:rFonts w:asciiTheme="majorBidi" w:hAnsiTheme="majorBidi" w:cstheme="majorBidi"/>
          <w:sz w:val="20"/>
          <w:szCs w:val="20"/>
          <w:lang w:val="en-MY"/>
        </w:rPr>
        <w:t>Zamberi</w:t>
      </w:r>
      <w:proofErr w:type="spellEnd"/>
      <w:r w:rsidRPr="00D508B5">
        <w:rPr>
          <w:rFonts w:asciiTheme="majorBidi" w:hAnsiTheme="majorBidi" w:cstheme="majorBidi"/>
          <w:sz w:val="20"/>
          <w:szCs w:val="20"/>
          <w:lang w:val="en-MY"/>
        </w:rPr>
        <w:t xml:space="preserve"> Sekawi (2018). Development of single Pan-fungal yeast PCR detection of a broad range of </w:t>
      </w:r>
      <w:r w:rsidRPr="00D508B5">
        <w:rPr>
          <w:rFonts w:asciiTheme="majorBidi" w:hAnsiTheme="majorBidi" w:cstheme="majorBidi"/>
          <w:sz w:val="20"/>
          <w:szCs w:val="20"/>
          <w:lang w:val="en-MY"/>
        </w:rPr>
        <w:lastRenderedPageBreak/>
        <w:t xml:space="preserve">pathogenic yeast species of medically important. </w:t>
      </w:r>
      <w:r w:rsidRPr="00D508B5">
        <w:rPr>
          <w:rFonts w:asciiTheme="majorBidi" w:hAnsiTheme="majorBidi" w:cstheme="majorBidi"/>
          <w:i/>
          <w:iCs/>
          <w:sz w:val="20"/>
          <w:szCs w:val="20"/>
          <w:lang w:val="en-MY"/>
        </w:rPr>
        <w:t xml:space="preserve">J Med </w:t>
      </w:r>
      <w:proofErr w:type="spellStart"/>
      <w:r w:rsidRPr="00D508B5">
        <w:rPr>
          <w:rFonts w:asciiTheme="majorBidi" w:hAnsiTheme="majorBidi" w:cstheme="majorBidi"/>
          <w:i/>
          <w:iCs/>
          <w:sz w:val="20"/>
          <w:szCs w:val="20"/>
          <w:lang w:val="en-MY"/>
        </w:rPr>
        <w:t>Microb</w:t>
      </w:r>
      <w:proofErr w:type="spellEnd"/>
      <w:r w:rsidRPr="00D508B5">
        <w:rPr>
          <w:rFonts w:asciiTheme="majorBidi" w:hAnsiTheme="majorBidi" w:cstheme="majorBidi"/>
          <w:i/>
          <w:iCs/>
          <w:sz w:val="20"/>
          <w:szCs w:val="20"/>
          <w:lang w:val="en-MY"/>
        </w:rPr>
        <w:t xml:space="preserve"> </w:t>
      </w:r>
      <w:proofErr w:type="spellStart"/>
      <w:r w:rsidRPr="00D508B5">
        <w:rPr>
          <w:rFonts w:asciiTheme="majorBidi" w:hAnsiTheme="majorBidi" w:cstheme="majorBidi"/>
          <w:i/>
          <w:iCs/>
          <w:sz w:val="20"/>
          <w:szCs w:val="20"/>
          <w:lang w:val="en-MY"/>
        </w:rPr>
        <w:t>Diagn</w:t>
      </w:r>
      <w:proofErr w:type="spellEnd"/>
      <w:r w:rsidRPr="00D508B5">
        <w:rPr>
          <w:rFonts w:asciiTheme="majorBidi" w:hAnsiTheme="majorBidi" w:cstheme="majorBidi"/>
          <w:sz w:val="20"/>
          <w:szCs w:val="20"/>
          <w:lang w:val="en-MY"/>
        </w:rPr>
        <w:t>. 7, 36-36 DOI: 10.4172/2161-0703-C2-020</w:t>
      </w:r>
    </w:p>
    <w:p w14:paraId="60A05984"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sz w:val="20"/>
          <w:szCs w:val="20"/>
          <w:lang w:val="en-MY"/>
        </w:rPr>
        <w:t xml:space="preserve">Ahmed S ALSHRARI, </w:t>
      </w:r>
      <w:proofErr w:type="spellStart"/>
      <w:r w:rsidRPr="00D508B5">
        <w:rPr>
          <w:rFonts w:asciiTheme="majorBidi" w:hAnsiTheme="majorBidi" w:cstheme="majorBidi"/>
          <w:sz w:val="20"/>
          <w:szCs w:val="20"/>
          <w:lang w:val="en-MY"/>
        </w:rPr>
        <w:t>Alrishidi</w:t>
      </w:r>
      <w:proofErr w:type="spellEnd"/>
      <w:r w:rsidRPr="00D508B5">
        <w:rPr>
          <w:rFonts w:asciiTheme="majorBidi" w:hAnsiTheme="majorBidi" w:cstheme="majorBidi"/>
          <w:sz w:val="20"/>
          <w:szCs w:val="20"/>
          <w:lang w:val="en-MY"/>
        </w:rPr>
        <w:t xml:space="preserve"> M ALI, </w:t>
      </w:r>
      <w:r w:rsidRPr="00D508B5">
        <w:rPr>
          <w:rFonts w:asciiTheme="majorBidi" w:hAnsiTheme="majorBidi" w:cstheme="majorBidi"/>
          <w:b/>
          <w:sz w:val="20"/>
          <w:szCs w:val="20"/>
          <w:u w:val="single"/>
          <w:lang w:val="en-MY"/>
        </w:rPr>
        <w:t>Shuaibu A Hudu,</w:t>
      </w:r>
      <w:r w:rsidRPr="00D508B5">
        <w:rPr>
          <w:rFonts w:asciiTheme="majorBidi" w:hAnsiTheme="majorBidi" w:cstheme="majorBidi"/>
          <w:sz w:val="20"/>
          <w:szCs w:val="20"/>
          <w:lang w:val="en-MY"/>
        </w:rPr>
        <w:t xml:space="preserve"> Mohamed I SAEED, Abdul Rahman OMAR, Pei </w:t>
      </w:r>
      <w:proofErr w:type="spellStart"/>
      <w:r w:rsidRPr="00D508B5">
        <w:rPr>
          <w:rFonts w:asciiTheme="majorBidi" w:hAnsiTheme="majorBidi" w:cstheme="majorBidi"/>
          <w:sz w:val="20"/>
          <w:szCs w:val="20"/>
          <w:lang w:val="en-MY"/>
        </w:rPr>
        <w:t>Pei</w:t>
      </w:r>
      <w:proofErr w:type="spellEnd"/>
      <w:r w:rsidRPr="00D508B5">
        <w:rPr>
          <w:rFonts w:asciiTheme="majorBidi" w:hAnsiTheme="majorBidi" w:cstheme="majorBidi"/>
          <w:sz w:val="20"/>
          <w:szCs w:val="20"/>
          <w:lang w:val="en-MY"/>
        </w:rPr>
        <w:t xml:space="preserve"> CHONG4, &amp; SEKAWI1, </w:t>
      </w:r>
      <w:proofErr w:type="spellStart"/>
      <w:r w:rsidRPr="00D508B5">
        <w:rPr>
          <w:rFonts w:asciiTheme="majorBidi" w:hAnsiTheme="majorBidi" w:cstheme="majorBidi"/>
          <w:sz w:val="20"/>
          <w:szCs w:val="20"/>
          <w:lang w:val="en-MY"/>
        </w:rPr>
        <w:t>Zamberi</w:t>
      </w:r>
      <w:proofErr w:type="spellEnd"/>
      <w:r w:rsidRPr="00D508B5">
        <w:rPr>
          <w:rFonts w:asciiTheme="majorBidi" w:hAnsiTheme="majorBidi" w:cstheme="majorBidi"/>
          <w:sz w:val="20"/>
          <w:szCs w:val="20"/>
          <w:lang w:val="en-MY"/>
        </w:rPr>
        <w:t xml:space="preserve">. (2014). P5. Elicitation of antibodies against synthetic peptides capable of reacting with various variants of rhinovirus. </w:t>
      </w:r>
      <w:r w:rsidRPr="00D508B5">
        <w:rPr>
          <w:rFonts w:asciiTheme="majorBidi" w:hAnsiTheme="majorBidi" w:cstheme="majorBidi"/>
          <w:i/>
          <w:iCs/>
          <w:sz w:val="20"/>
          <w:szCs w:val="20"/>
          <w:lang w:val="en-MY"/>
        </w:rPr>
        <w:t>Malaysian J Pathol</w:t>
      </w:r>
      <w:r w:rsidRPr="00D508B5">
        <w:rPr>
          <w:rFonts w:asciiTheme="majorBidi" w:hAnsiTheme="majorBidi" w:cstheme="majorBidi"/>
          <w:sz w:val="20"/>
          <w:szCs w:val="20"/>
          <w:lang w:val="en-MY"/>
        </w:rPr>
        <w:t>, 36(3), 233-233.</w:t>
      </w:r>
    </w:p>
    <w:p w14:paraId="02970602"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w:t>
      </w:r>
      <w:r w:rsidRPr="00D508B5">
        <w:rPr>
          <w:rFonts w:asciiTheme="majorBidi" w:hAnsiTheme="majorBidi" w:cstheme="majorBidi"/>
          <w:sz w:val="20"/>
          <w:szCs w:val="20"/>
          <w:lang w:val="en-MY"/>
        </w:rPr>
        <w:t xml:space="preserve"> Ibrahim M, </w:t>
      </w:r>
      <w:proofErr w:type="spellStart"/>
      <w:r w:rsidRPr="00D508B5">
        <w:rPr>
          <w:rFonts w:asciiTheme="majorBidi" w:hAnsiTheme="majorBidi" w:cstheme="majorBidi"/>
          <w:sz w:val="20"/>
          <w:szCs w:val="20"/>
          <w:lang w:val="en-MY"/>
        </w:rPr>
        <w:t>Harmal</w:t>
      </w:r>
      <w:proofErr w:type="spellEnd"/>
      <w:r w:rsidRPr="00D508B5">
        <w:rPr>
          <w:rFonts w:asciiTheme="majorBidi" w:hAnsiTheme="majorBidi" w:cstheme="majorBidi"/>
          <w:sz w:val="20"/>
          <w:szCs w:val="20"/>
          <w:lang w:val="en-MY"/>
        </w:rPr>
        <w:t xml:space="preserve"> N, </w:t>
      </w:r>
      <w:proofErr w:type="spellStart"/>
      <w:r w:rsidRPr="00D508B5">
        <w:rPr>
          <w:rFonts w:asciiTheme="majorBidi" w:hAnsiTheme="majorBidi" w:cstheme="majorBidi"/>
          <w:sz w:val="20"/>
          <w:szCs w:val="20"/>
          <w:lang w:val="en-MY"/>
        </w:rPr>
        <w:t>Alshrari</w:t>
      </w:r>
      <w:proofErr w:type="spellEnd"/>
      <w:r w:rsidRPr="00D508B5">
        <w:rPr>
          <w:rFonts w:asciiTheme="majorBidi" w:hAnsiTheme="majorBidi" w:cstheme="majorBidi"/>
          <w:sz w:val="20"/>
          <w:szCs w:val="20"/>
          <w:lang w:val="en-MY"/>
        </w:rPr>
        <w:t xml:space="preserve"> A, </w:t>
      </w:r>
      <w:proofErr w:type="spellStart"/>
      <w:r w:rsidRPr="00D508B5">
        <w:rPr>
          <w:rFonts w:asciiTheme="majorBidi" w:hAnsiTheme="majorBidi" w:cstheme="majorBidi"/>
          <w:sz w:val="20"/>
          <w:szCs w:val="20"/>
          <w:lang w:val="en-MY"/>
        </w:rPr>
        <w:t>Niazlin</w:t>
      </w:r>
      <w:proofErr w:type="spellEnd"/>
      <w:r w:rsidRPr="00D508B5">
        <w:rPr>
          <w:rFonts w:asciiTheme="majorBidi" w:hAnsiTheme="majorBidi" w:cstheme="majorBidi"/>
          <w:sz w:val="20"/>
          <w:szCs w:val="20"/>
          <w:lang w:val="en-MY"/>
        </w:rPr>
        <w:t xml:space="preserve"> M, Malik Y, and </w:t>
      </w:r>
      <w:proofErr w:type="spellStart"/>
      <w:r w:rsidRPr="00D508B5">
        <w:rPr>
          <w:rFonts w:asciiTheme="majorBidi" w:hAnsiTheme="majorBidi" w:cstheme="majorBidi"/>
          <w:sz w:val="20"/>
          <w:szCs w:val="20"/>
          <w:lang w:val="en-MY"/>
        </w:rPr>
        <w:t>Zamberi</w:t>
      </w:r>
      <w:proofErr w:type="spellEnd"/>
      <w:r w:rsidRPr="00D508B5">
        <w:rPr>
          <w:rFonts w:asciiTheme="majorBidi" w:hAnsiTheme="majorBidi" w:cstheme="majorBidi"/>
          <w:sz w:val="20"/>
          <w:szCs w:val="20"/>
          <w:lang w:val="en-MY"/>
        </w:rPr>
        <w:t xml:space="preserve">, S. (2014). Molecular characterizations of hepatitis B escape mutants among blood donors in Malaysia. </w:t>
      </w:r>
      <w:r w:rsidRPr="00D508B5">
        <w:rPr>
          <w:rFonts w:asciiTheme="majorBidi" w:hAnsiTheme="majorBidi" w:cstheme="majorBidi"/>
          <w:i/>
          <w:iCs/>
          <w:sz w:val="20"/>
          <w:szCs w:val="20"/>
          <w:lang w:val="en-MY"/>
        </w:rPr>
        <w:t>Journal of Viral Hepatitis</w:t>
      </w:r>
      <w:r w:rsidRPr="00D508B5">
        <w:rPr>
          <w:rFonts w:asciiTheme="majorBidi" w:hAnsiTheme="majorBidi" w:cstheme="majorBidi"/>
          <w:sz w:val="20"/>
          <w:szCs w:val="20"/>
          <w:lang w:val="en-MY"/>
        </w:rPr>
        <w:t xml:space="preserve"> 21, 40-40.</w:t>
      </w:r>
    </w:p>
    <w:p w14:paraId="76CE2129" w14:textId="77777777"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w:t>
      </w:r>
      <w:r w:rsidRPr="00D508B5">
        <w:rPr>
          <w:rFonts w:asciiTheme="majorBidi" w:hAnsiTheme="majorBidi" w:cstheme="majorBidi"/>
          <w:sz w:val="20"/>
          <w:szCs w:val="20"/>
          <w:lang w:val="en-MY"/>
        </w:rPr>
        <w:t xml:space="preserve"> </w:t>
      </w:r>
      <w:proofErr w:type="spellStart"/>
      <w:r w:rsidRPr="00D508B5">
        <w:rPr>
          <w:rFonts w:asciiTheme="majorBidi" w:hAnsiTheme="majorBidi" w:cstheme="majorBidi"/>
          <w:sz w:val="20"/>
          <w:szCs w:val="20"/>
          <w:lang w:val="en-MY"/>
        </w:rPr>
        <w:t>Sekawi</w:t>
      </w:r>
      <w:proofErr w:type="spellEnd"/>
      <w:r w:rsidRPr="00D508B5">
        <w:rPr>
          <w:rFonts w:asciiTheme="majorBidi" w:hAnsiTheme="majorBidi" w:cstheme="majorBidi"/>
          <w:sz w:val="20"/>
          <w:szCs w:val="20"/>
          <w:lang w:val="en-MY"/>
        </w:rPr>
        <w:t xml:space="preserve">, Z., Taib, N., Malik, Y., and </w:t>
      </w:r>
      <w:proofErr w:type="spellStart"/>
      <w:r w:rsidRPr="00D508B5">
        <w:rPr>
          <w:rFonts w:asciiTheme="majorBidi" w:hAnsiTheme="majorBidi" w:cstheme="majorBidi"/>
          <w:sz w:val="20"/>
          <w:szCs w:val="20"/>
          <w:lang w:val="en-MY"/>
        </w:rPr>
        <w:t>Harmal</w:t>
      </w:r>
      <w:proofErr w:type="spellEnd"/>
      <w:r w:rsidRPr="00D508B5">
        <w:rPr>
          <w:rFonts w:asciiTheme="majorBidi" w:hAnsiTheme="majorBidi" w:cstheme="majorBidi"/>
          <w:sz w:val="20"/>
          <w:szCs w:val="20"/>
          <w:lang w:val="en-MY"/>
        </w:rPr>
        <w:t xml:space="preserve">, N. (2013). P24: Occult hepatitis B infection among the vaccinated cohort. </w:t>
      </w:r>
      <w:r w:rsidRPr="00D508B5">
        <w:rPr>
          <w:rFonts w:asciiTheme="majorBidi" w:hAnsiTheme="majorBidi" w:cstheme="majorBidi"/>
          <w:i/>
          <w:iCs/>
          <w:sz w:val="20"/>
          <w:szCs w:val="20"/>
          <w:lang w:val="en-MY"/>
        </w:rPr>
        <w:t>Journal of Viral Hepatitis</w:t>
      </w:r>
      <w:r w:rsidRPr="00D508B5">
        <w:rPr>
          <w:rFonts w:asciiTheme="majorBidi" w:hAnsiTheme="majorBidi" w:cstheme="majorBidi"/>
          <w:sz w:val="20"/>
          <w:szCs w:val="20"/>
          <w:lang w:val="en-MY"/>
        </w:rPr>
        <w:t xml:space="preserve"> 20, 30-30.</w:t>
      </w:r>
    </w:p>
    <w:p w14:paraId="5CDB2911" w14:textId="4A98CD2D" w:rsidR="00537A13" w:rsidRPr="00D508B5" w:rsidRDefault="00537A13" w:rsidP="00D508B5">
      <w:pPr>
        <w:numPr>
          <w:ilvl w:val="0"/>
          <w:numId w:val="63"/>
        </w:numPr>
        <w:spacing w:before="240" w:after="0" w:line="276" w:lineRule="auto"/>
        <w:rPr>
          <w:rFonts w:asciiTheme="majorBidi" w:hAnsiTheme="majorBidi" w:cstheme="majorBidi"/>
          <w:sz w:val="20"/>
          <w:szCs w:val="20"/>
          <w:lang w:val="en-MY"/>
        </w:rPr>
      </w:pPr>
      <w:r w:rsidRPr="00D508B5">
        <w:rPr>
          <w:rFonts w:asciiTheme="majorBidi" w:hAnsiTheme="majorBidi" w:cstheme="majorBidi"/>
          <w:b/>
          <w:sz w:val="20"/>
          <w:szCs w:val="20"/>
          <w:u w:val="single"/>
          <w:lang w:val="en-MY"/>
        </w:rPr>
        <w:t>Hudu, S.A.</w:t>
      </w:r>
      <w:r w:rsidRPr="00D508B5">
        <w:rPr>
          <w:rFonts w:asciiTheme="majorBidi" w:hAnsiTheme="majorBidi" w:cstheme="majorBidi"/>
          <w:sz w:val="20"/>
          <w:szCs w:val="20"/>
          <w:lang w:val="en-MY"/>
        </w:rPr>
        <w:t xml:space="preserve"> (2012). Novel substitution of glutamine with lysine at position 16 of Hepatitis B surface antigen </w:t>
      </w:r>
      <w:r w:rsidR="00131F0F" w:rsidRPr="00D508B5">
        <w:rPr>
          <w:rFonts w:asciiTheme="majorBidi" w:hAnsiTheme="majorBidi" w:cstheme="majorBidi"/>
          <w:sz w:val="20"/>
          <w:szCs w:val="20"/>
          <w:lang w:val="en-MY"/>
        </w:rPr>
        <w:t xml:space="preserve">is </w:t>
      </w:r>
      <w:r w:rsidRPr="00D508B5">
        <w:rPr>
          <w:rFonts w:asciiTheme="majorBidi" w:hAnsiTheme="majorBidi" w:cstheme="majorBidi"/>
          <w:sz w:val="20"/>
          <w:szCs w:val="20"/>
          <w:lang w:val="en-MY"/>
        </w:rPr>
        <w:t xml:space="preserve">associated with diagnostic and immune escape. </w:t>
      </w:r>
      <w:r w:rsidRPr="00D508B5">
        <w:rPr>
          <w:rFonts w:asciiTheme="majorBidi" w:hAnsiTheme="majorBidi" w:cstheme="majorBidi"/>
          <w:i/>
          <w:iCs/>
          <w:sz w:val="20"/>
          <w:szCs w:val="20"/>
          <w:lang w:val="en-MY"/>
        </w:rPr>
        <w:t xml:space="preserve">J </w:t>
      </w:r>
      <w:proofErr w:type="spellStart"/>
      <w:r w:rsidRPr="00D508B5">
        <w:rPr>
          <w:rFonts w:asciiTheme="majorBidi" w:hAnsiTheme="majorBidi" w:cstheme="majorBidi"/>
          <w:i/>
          <w:iCs/>
          <w:sz w:val="20"/>
          <w:szCs w:val="20"/>
          <w:lang w:val="en-MY"/>
        </w:rPr>
        <w:t>Antivir</w:t>
      </w:r>
      <w:proofErr w:type="spellEnd"/>
      <w:r w:rsidRPr="00D508B5">
        <w:rPr>
          <w:rFonts w:asciiTheme="majorBidi" w:hAnsiTheme="majorBidi" w:cstheme="majorBidi"/>
          <w:i/>
          <w:iCs/>
          <w:sz w:val="20"/>
          <w:szCs w:val="20"/>
          <w:lang w:val="en-MY"/>
        </w:rPr>
        <w:t xml:space="preserve"> Antiretrovir</w:t>
      </w:r>
      <w:r w:rsidRPr="00D508B5">
        <w:rPr>
          <w:rFonts w:asciiTheme="majorBidi" w:hAnsiTheme="majorBidi" w:cstheme="majorBidi"/>
          <w:sz w:val="20"/>
          <w:szCs w:val="20"/>
          <w:lang w:val="en-MY"/>
        </w:rPr>
        <w:t xml:space="preserve">, pp. 223. </w:t>
      </w:r>
    </w:p>
    <w:bookmarkEnd w:id="3"/>
    <w:p w14:paraId="6ED0E908" w14:textId="77777777" w:rsidR="005D4035" w:rsidRPr="00D508B5" w:rsidRDefault="005D4035" w:rsidP="00D508B5">
      <w:pPr>
        <w:spacing w:after="0" w:line="276" w:lineRule="auto"/>
        <w:rPr>
          <w:rFonts w:asciiTheme="majorBidi" w:hAnsiTheme="majorBidi" w:cstheme="majorBidi"/>
          <w:sz w:val="20"/>
          <w:szCs w:val="20"/>
        </w:rPr>
      </w:pPr>
    </w:p>
    <w:p w14:paraId="1CE09E10" w14:textId="77777777" w:rsidR="005D4035" w:rsidRDefault="005D4035" w:rsidP="00D508B5">
      <w:pPr>
        <w:spacing w:after="0" w:line="276" w:lineRule="auto"/>
        <w:rPr>
          <w:rFonts w:asciiTheme="majorBidi" w:hAnsiTheme="majorBidi" w:cstheme="majorBidi"/>
          <w:sz w:val="20"/>
          <w:szCs w:val="20"/>
        </w:rPr>
      </w:pPr>
    </w:p>
    <w:p w14:paraId="7AC2B5E8" w14:textId="77777777" w:rsidR="001F224D" w:rsidRPr="001F224D" w:rsidRDefault="001F224D" w:rsidP="001F224D">
      <w:pPr>
        <w:spacing w:after="0" w:line="276" w:lineRule="auto"/>
        <w:rPr>
          <w:rFonts w:asciiTheme="majorBidi" w:hAnsiTheme="majorBidi" w:cstheme="majorBidi"/>
          <w:b/>
          <w:bCs/>
          <w:sz w:val="20"/>
          <w:szCs w:val="20"/>
        </w:rPr>
      </w:pPr>
      <w:r w:rsidRPr="001F224D">
        <w:rPr>
          <w:rFonts w:asciiTheme="majorBidi" w:hAnsiTheme="majorBidi" w:cstheme="majorBidi"/>
          <w:b/>
          <w:bCs/>
          <w:sz w:val="20"/>
          <w:szCs w:val="20"/>
        </w:rPr>
        <w:t>Editorial and Peer Review Experience</w:t>
      </w:r>
    </w:p>
    <w:p w14:paraId="313CBBBB" w14:textId="77777777" w:rsidR="001F224D" w:rsidRDefault="001F224D" w:rsidP="001F224D">
      <w:pPr>
        <w:pStyle w:val="ListParagraph"/>
        <w:numPr>
          <w:ilvl w:val="0"/>
          <w:numId w:val="70"/>
        </w:numPr>
        <w:spacing w:after="0" w:line="276" w:lineRule="auto"/>
        <w:rPr>
          <w:rFonts w:asciiTheme="majorBidi" w:hAnsiTheme="majorBidi" w:cstheme="majorBidi"/>
          <w:sz w:val="20"/>
          <w:szCs w:val="20"/>
        </w:rPr>
      </w:pPr>
      <w:r w:rsidRPr="001F224D">
        <w:rPr>
          <w:rFonts w:asciiTheme="majorBidi" w:hAnsiTheme="majorBidi" w:cstheme="majorBidi"/>
          <w:sz w:val="20"/>
          <w:szCs w:val="20"/>
        </w:rPr>
        <w:t>Executive Editor, Annals of Basic and Medical Sciences (2020–Present)</w:t>
      </w:r>
      <w:r>
        <w:rPr>
          <w:rFonts w:asciiTheme="majorBidi" w:hAnsiTheme="majorBidi" w:cstheme="majorBidi"/>
          <w:sz w:val="20"/>
          <w:szCs w:val="20"/>
        </w:rPr>
        <w:t xml:space="preserve"> </w:t>
      </w:r>
    </w:p>
    <w:p w14:paraId="2322E12D" w14:textId="77777777" w:rsidR="001F224D" w:rsidRDefault="001F224D" w:rsidP="001F224D">
      <w:pPr>
        <w:pStyle w:val="ListParagraph"/>
        <w:numPr>
          <w:ilvl w:val="0"/>
          <w:numId w:val="70"/>
        </w:numPr>
        <w:spacing w:after="0" w:line="276" w:lineRule="auto"/>
        <w:rPr>
          <w:rFonts w:asciiTheme="majorBidi" w:hAnsiTheme="majorBidi" w:cstheme="majorBidi"/>
          <w:sz w:val="20"/>
          <w:szCs w:val="20"/>
        </w:rPr>
      </w:pPr>
      <w:r w:rsidRPr="001F224D">
        <w:rPr>
          <w:rFonts w:asciiTheme="majorBidi" w:hAnsiTheme="majorBidi" w:cstheme="majorBidi"/>
          <w:sz w:val="20"/>
          <w:szCs w:val="20"/>
        </w:rPr>
        <w:t>Associate Editor, Nigerian Medical Journal (2019–2022)</w:t>
      </w:r>
    </w:p>
    <w:p w14:paraId="6AD458D6" w14:textId="77777777" w:rsidR="001F224D" w:rsidRDefault="001F224D" w:rsidP="001F224D">
      <w:pPr>
        <w:pStyle w:val="ListParagraph"/>
        <w:numPr>
          <w:ilvl w:val="0"/>
          <w:numId w:val="70"/>
        </w:numPr>
        <w:spacing w:after="0" w:line="276" w:lineRule="auto"/>
        <w:rPr>
          <w:rFonts w:asciiTheme="majorBidi" w:hAnsiTheme="majorBidi" w:cstheme="majorBidi"/>
          <w:sz w:val="20"/>
          <w:szCs w:val="20"/>
        </w:rPr>
      </w:pPr>
      <w:r w:rsidRPr="001F224D">
        <w:rPr>
          <w:rFonts w:asciiTheme="majorBidi" w:hAnsiTheme="majorBidi" w:cstheme="majorBidi"/>
          <w:sz w:val="20"/>
          <w:szCs w:val="20"/>
        </w:rPr>
        <w:t>Reviewer for international journals including Frontiers in Pharmacology, Pathogens, Diagnostics, Vaccines, and Journal of Tropical Medicine.</w:t>
      </w:r>
    </w:p>
    <w:p w14:paraId="32F0CEEA" w14:textId="77777777" w:rsidR="001F224D" w:rsidRDefault="001F224D" w:rsidP="001F224D">
      <w:pPr>
        <w:pStyle w:val="ListParagraph"/>
        <w:numPr>
          <w:ilvl w:val="0"/>
          <w:numId w:val="70"/>
        </w:numPr>
        <w:spacing w:after="0" w:line="276" w:lineRule="auto"/>
        <w:rPr>
          <w:rFonts w:asciiTheme="majorBidi" w:hAnsiTheme="majorBidi" w:cstheme="majorBidi"/>
          <w:sz w:val="20"/>
          <w:szCs w:val="20"/>
        </w:rPr>
      </w:pPr>
      <w:r w:rsidRPr="001F224D">
        <w:rPr>
          <w:rFonts w:asciiTheme="majorBidi" w:hAnsiTheme="majorBidi" w:cstheme="majorBidi"/>
          <w:sz w:val="20"/>
          <w:szCs w:val="20"/>
        </w:rPr>
        <w:t>Evaluated and improved manuscripts across microbiology, infectious diseases, molecular biology, and epidemiology.</w:t>
      </w:r>
    </w:p>
    <w:p w14:paraId="4A02A655" w14:textId="693BB738" w:rsidR="001F224D" w:rsidRPr="001F224D" w:rsidRDefault="001F224D" w:rsidP="001F224D">
      <w:pPr>
        <w:pStyle w:val="ListParagraph"/>
        <w:numPr>
          <w:ilvl w:val="0"/>
          <w:numId w:val="70"/>
        </w:numPr>
        <w:spacing w:after="0" w:line="276" w:lineRule="auto"/>
        <w:rPr>
          <w:rFonts w:asciiTheme="majorBidi" w:hAnsiTheme="majorBidi" w:cstheme="majorBidi"/>
          <w:sz w:val="20"/>
          <w:szCs w:val="20"/>
        </w:rPr>
      </w:pPr>
      <w:r w:rsidRPr="001F224D">
        <w:rPr>
          <w:rFonts w:asciiTheme="majorBidi" w:hAnsiTheme="majorBidi" w:cstheme="majorBidi"/>
          <w:sz w:val="20"/>
          <w:szCs w:val="20"/>
        </w:rPr>
        <w:t>Advocated ethical publishing practices and transparent peer review.</w:t>
      </w:r>
    </w:p>
    <w:p w14:paraId="2C873B8B" w14:textId="77777777" w:rsidR="00402E10" w:rsidRDefault="00402E10" w:rsidP="00D508B5">
      <w:pPr>
        <w:spacing w:after="0" w:line="276" w:lineRule="auto"/>
        <w:rPr>
          <w:rFonts w:asciiTheme="majorBidi" w:hAnsiTheme="majorBidi" w:cstheme="majorBidi"/>
          <w:sz w:val="20"/>
          <w:szCs w:val="20"/>
        </w:rPr>
      </w:pPr>
    </w:p>
    <w:p w14:paraId="4FB1A92E" w14:textId="77777777" w:rsidR="00CC149B" w:rsidRPr="00CC149B" w:rsidRDefault="00CC149B" w:rsidP="00CC149B">
      <w:pPr>
        <w:spacing w:after="0" w:line="276" w:lineRule="auto"/>
        <w:rPr>
          <w:rFonts w:asciiTheme="majorBidi" w:hAnsiTheme="majorBidi" w:cstheme="majorBidi"/>
          <w:b/>
          <w:bCs/>
          <w:sz w:val="20"/>
          <w:szCs w:val="20"/>
        </w:rPr>
      </w:pPr>
      <w:r w:rsidRPr="00CC149B">
        <w:rPr>
          <w:rFonts w:asciiTheme="majorBidi" w:hAnsiTheme="majorBidi" w:cstheme="majorBidi"/>
          <w:b/>
          <w:bCs/>
          <w:sz w:val="20"/>
          <w:szCs w:val="20"/>
        </w:rPr>
        <w:t>Editorial Roles</w:t>
      </w:r>
    </w:p>
    <w:p w14:paraId="0753A736" w14:textId="77777777" w:rsidR="00CC149B" w:rsidRDefault="00CC149B" w:rsidP="00CC149B">
      <w:pPr>
        <w:pStyle w:val="ListParagraph"/>
        <w:numPr>
          <w:ilvl w:val="0"/>
          <w:numId w:val="72"/>
        </w:numPr>
        <w:spacing w:after="0" w:line="276" w:lineRule="auto"/>
        <w:rPr>
          <w:rFonts w:asciiTheme="majorBidi" w:hAnsiTheme="majorBidi" w:cstheme="majorBidi"/>
          <w:sz w:val="20"/>
          <w:szCs w:val="20"/>
        </w:rPr>
      </w:pPr>
      <w:r w:rsidRPr="00CC149B">
        <w:rPr>
          <w:rFonts w:asciiTheme="majorBidi" w:hAnsiTheme="majorBidi" w:cstheme="majorBidi"/>
          <w:sz w:val="20"/>
          <w:szCs w:val="20"/>
        </w:rPr>
        <w:t>Executive Editor – Annals of Basic and Medical Sciences (2020–Present)</w:t>
      </w:r>
    </w:p>
    <w:p w14:paraId="0CADBAF5" w14:textId="24A0C3D3" w:rsidR="00CC149B" w:rsidRDefault="00CC149B" w:rsidP="00CC149B">
      <w:pPr>
        <w:pStyle w:val="ListParagraph"/>
        <w:numPr>
          <w:ilvl w:val="0"/>
          <w:numId w:val="72"/>
        </w:numPr>
        <w:spacing w:after="0" w:line="276" w:lineRule="auto"/>
        <w:rPr>
          <w:rFonts w:asciiTheme="majorBidi" w:hAnsiTheme="majorBidi" w:cstheme="majorBidi"/>
          <w:sz w:val="20"/>
          <w:szCs w:val="20"/>
        </w:rPr>
      </w:pPr>
      <w:r w:rsidRPr="00CC149B">
        <w:rPr>
          <w:rFonts w:asciiTheme="majorBidi" w:hAnsiTheme="majorBidi" w:cstheme="majorBidi"/>
          <w:sz w:val="20"/>
          <w:szCs w:val="20"/>
        </w:rPr>
        <w:t>Associate Editor – Nigerian Medical Journal (2019–202</w:t>
      </w:r>
      <w:r w:rsidR="0072602E">
        <w:rPr>
          <w:rFonts w:asciiTheme="majorBidi" w:hAnsiTheme="majorBidi" w:cstheme="majorBidi"/>
          <w:sz w:val="20"/>
          <w:szCs w:val="20"/>
        </w:rPr>
        <w:t>5)</w:t>
      </w:r>
    </w:p>
    <w:p w14:paraId="5CC06236" w14:textId="2ED06B36" w:rsidR="00CC149B" w:rsidRDefault="00CC149B" w:rsidP="00CC149B">
      <w:pPr>
        <w:pStyle w:val="ListParagraph"/>
        <w:numPr>
          <w:ilvl w:val="0"/>
          <w:numId w:val="72"/>
        </w:numPr>
        <w:spacing w:after="0" w:line="276" w:lineRule="auto"/>
        <w:rPr>
          <w:rFonts w:asciiTheme="majorBidi" w:hAnsiTheme="majorBidi" w:cstheme="majorBidi"/>
          <w:sz w:val="20"/>
          <w:szCs w:val="20"/>
        </w:rPr>
      </w:pPr>
      <w:r w:rsidRPr="00CC149B">
        <w:rPr>
          <w:rFonts w:asciiTheme="majorBidi" w:hAnsiTheme="majorBidi" w:cstheme="majorBidi"/>
          <w:sz w:val="20"/>
          <w:szCs w:val="20"/>
        </w:rPr>
        <w:t>Chairman – Scientific Research Committee, Faculty of Dentistry, Zarqa University (2024–2025)</w:t>
      </w:r>
    </w:p>
    <w:p w14:paraId="000A5EFC" w14:textId="1B170034" w:rsidR="00D417FA" w:rsidRPr="00CC149B" w:rsidRDefault="00D417FA" w:rsidP="00D417FA">
      <w:pPr>
        <w:pStyle w:val="ListParagraph"/>
        <w:numPr>
          <w:ilvl w:val="0"/>
          <w:numId w:val="72"/>
        </w:numPr>
        <w:spacing w:after="0" w:line="276" w:lineRule="auto"/>
        <w:rPr>
          <w:rFonts w:asciiTheme="majorBidi" w:hAnsiTheme="majorBidi" w:cstheme="majorBidi"/>
          <w:sz w:val="20"/>
          <w:szCs w:val="20"/>
        </w:rPr>
      </w:pPr>
      <w:r>
        <w:rPr>
          <w:rFonts w:asciiTheme="majorBidi" w:hAnsiTheme="majorBidi" w:cstheme="majorBidi"/>
          <w:sz w:val="20"/>
          <w:szCs w:val="20"/>
        </w:rPr>
        <w:t>E</w:t>
      </w:r>
      <w:r w:rsidRPr="00D417FA">
        <w:rPr>
          <w:rFonts w:asciiTheme="majorBidi" w:hAnsiTheme="majorBidi" w:cstheme="majorBidi"/>
          <w:sz w:val="20"/>
          <w:szCs w:val="20"/>
        </w:rPr>
        <w:t>ditorial board </w:t>
      </w:r>
      <w:r>
        <w:rPr>
          <w:rFonts w:asciiTheme="majorBidi" w:hAnsiTheme="majorBidi" w:cstheme="majorBidi"/>
          <w:sz w:val="20"/>
          <w:szCs w:val="20"/>
        </w:rPr>
        <w:t xml:space="preserve">Member, </w:t>
      </w:r>
      <w:r w:rsidRPr="00D417FA">
        <w:rPr>
          <w:rFonts w:asciiTheme="majorBidi" w:hAnsiTheme="majorBidi" w:cstheme="majorBidi"/>
          <w:sz w:val="20"/>
          <w:szCs w:val="20"/>
        </w:rPr>
        <w:t>Journal of Molecular Virology and Immunology (JMVI) </w:t>
      </w:r>
    </w:p>
    <w:p w14:paraId="5B84981E" w14:textId="77777777" w:rsidR="00CC149B" w:rsidRPr="00CC149B" w:rsidRDefault="00CC149B" w:rsidP="00CC149B">
      <w:pPr>
        <w:spacing w:after="0" w:line="276" w:lineRule="auto"/>
        <w:rPr>
          <w:rFonts w:asciiTheme="majorBidi" w:hAnsiTheme="majorBidi" w:cstheme="majorBidi"/>
          <w:sz w:val="20"/>
          <w:szCs w:val="20"/>
        </w:rPr>
      </w:pPr>
    </w:p>
    <w:p w14:paraId="08CCA353" w14:textId="77777777" w:rsidR="00CC149B" w:rsidRPr="00CC149B" w:rsidRDefault="00CC149B" w:rsidP="00CC149B">
      <w:pPr>
        <w:spacing w:after="0" w:line="276" w:lineRule="auto"/>
        <w:rPr>
          <w:rFonts w:asciiTheme="majorBidi" w:hAnsiTheme="majorBidi" w:cstheme="majorBidi"/>
          <w:b/>
          <w:bCs/>
          <w:sz w:val="20"/>
          <w:szCs w:val="20"/>
        </w:rPr>
      </w:pPr>
      <w:r w:rsidRPr="00CC149B">
        <w:rPr>
          <w:rFonts w:asciiTheme="majorBidi" w:hAnsiTheme="majorBidi" w:cstheme="majorBidi"/>
          <w:b/>
          <w:bCs/>
          <w:sz w:val="20"/>
          <w:szCs w:val="20"/>
        </w:rPr>
        <w:t>Peer Review Contributions</w:t>
      </w:r>
    </w:p>
    <w:p w14:paraId="39C4A774" w14:textId="77777777" w:rsidR="00CC149B" w:rsidRDefault="00CC149B" w:rsidP="00CC149B">
      <w:pPr>
        <w:pStyle w:val="ListParagraph"/>
        <w:numPr>
          <w:ilvl w:val="0"/>
          <w:numId w:val="73"/>
        </w:numPr>
        <w:spacing w:after="0" w:line="276" w:lineRule="auto"/>
        <w:rPr>
          <w:rFonts w:asciiTheme="majorBidi" w:hAnsiTheme="majorBidi" w:cstheme="majorBidi"/>
          <w:sz w:val="20"/>
          <w:szCs w:val="20"/>
        </w:rPr>
      </w:pPr>
      <w:r w:rsidRPr="00CC149B">
        <w:rPr>
          <w:rFonts w:asciiTheme="majorBidi" w:hAnsiTheme="majorBidi" w:cstheme="majorBidi"/>
          <w:sz w:val="20"/>
          <w:szCs w:val="20"/>
        </w:rPr>
        <w:t>Served as peer reviewer for high-impact international journals, ensuring rigorous evaluation of manuscripts in microbiology, infectious diseases, molecular diagnostics, and public health.</w:t>
      </w:r>
    </w:p>
    <w:p w14:paraId="79A97315" w14:textId="77777777" w:rsidR="00D64C1D" w:rsidRDefault="00CC149B" w:rsidP="00D64C1D">
      <w:pPr>
        <w:pStyle w:val="ListParagraph"/>
        <w:numPr>
          <w:ilvl w:val="0"/>
          <w:numId w:val="73"/>
        </w:numPr>
        <w:spacing w:after="0" w:line="276" w:lineRule="auto"/>
        <w:rPr>
          <w:rFonts w:asciiTheme="majorBidi" w:hAnsiTheme="majorBidi" w:cstheme="majorBidi"/>
          <w:sz w:val="20"/>
          <w:szCs w:val="20"/>
        </w:rPr>
      </w:pPr>
      <w:r w:rsidRPr="00CC149B">
        <w:rPr>
          <w:rFonts w:asciiTheme="majorBidi" w:hAnsiTheme="majorBidi" w:cstheme="majorBidi"/>
          <w:sz w:val="20"/>
          <w:szCs w:val="20"/>
        </w:rPr>
        <w:t>Frontiers in Pharmacology</w:t>
      </w:r>
    </w:p>
    <w:p w14:paraId="6DE9EDDC" w14:textId="77777777" w:rsidR="00D64C1D" w:rsidRDefault="00CC149B" w:rsidP="00D64C1D">
      <w:pPr>
        <w:pStyle w:val="ListParagraph"/>
        <w:numPr>
          <w:ilvl w:val="0"/>
          <w:numId w:val="73"/>
        </w:numPr>
        <w:spacing w:after="0" w:line="276" w:lineRule="auto"/>
        <w:rPr>
          <w:rFonts w:asciiTheme="majorBidi" w:hAnsiTheme="majorBidi" w:cstheme="majorBidi"/>
          <w:sz w:val="20"/>
          <w:szCs w:val="20"/>
        </w:rPr>
      </w:pPr>
      <w:r w:rsidRPr="00D64C1D">
        <w:rPr>
          <w:rFonts w:asciiTheme="majorBidi" w:hAnsiTheme="majorBidi" w:cstheme="majorBidi"/>
          <w:sz w:val="20"/>
          <w:szCs w:val="20"/>
        </w:rPr>
        <w:t>Pathogens</w:t>
      </w:r>
    </w:p>
    <w:p w14:paraId="14342859" w14:textId="77777777" w:rsidR="00D64C1D" w:rsidRDefault="00CC149B" w:rsidP="00D64C1D">
      <w:pPr>
        <w:pStyle w:val="ListParagraph"/>
        <w:numPr>
          <w:ilvl w:val="0"/>
          <w:numId w:val="73"/>
        </w:numPr>
        <w:spacing w:after="0" w:line="276" w:lineRule="auto"/>
        <w:rPr>
          <w:rFonts w:asciiTheme="majorBidi" w:hAnsiTheme="majorBidi" w:cstheme="majorBidi"/>
          <w:sz w:val="20"/>
          <w:szCs w:val="20"/>
        </w:rPr>
      </w:pPr>
      <w:r w:rsidRPr="00D64C1D">
        <w:rPr>
          <w:rFonts w:asciiTheme="majorBidi" w:hAnsiTheme="majorBidi" w:cstheme="majorBidi"/>
          <w:sz w:val="20"/>
          <w:szCs w:val="20"/>
        </w:rPr>
        <w:t>Diagnostics</w:t>
      </w:r>
    </w:p>
    <w:p w14:paraId="7B2D644A" w14:textId="77777777" w:rsidR="00D64C1D" w:rsidRDefault="00CC149B" w:rsidP="00D64C1D">
      <w:pPr>
        <w:pStyle w:val="ListParagraph"/>
        <w:numPr>
          <w:ilvl w:val="0"/>
          <w:numId w:val="73"/>
        </w:numPr>
        <w:spacing w:after="0" w:line="276" w:lineRule="auto"/>
        <w:rPr>
          <w:rFonts w:asciiTheme="majorBidi" w:hAnsiTheme="majorBidi" w:cstheme="majorBidi"/>
          <w:sz w:val="20"/>
          <w:szCs w:val="20"/>
        </w:rPr>
      </w:pPr>
      <w:r w:rsidRPr="00D64C1D">
        <w:rPr>
          <w:rFonts w:asciiTheme="majorBidi" w:hAnsiTheme="majorBidi" w:cstheme="majorBidi"/>
          <w:sz w:val="20"/>
          <w:szCs w:val="20"/>
        </w:rPr>
        <w:t>Vaccines</w:t>
      </w:r>
    </w:p>
    <w:p w14:paraId="1B2366C7" w14:textId="77777777" w:rsidR="00D64C1D" w:rsidRDefault="00CC149B" w:rsidP="00D64C1D">
      <w:pPr>
        <w:pStyle w:val="ListParagraph"/>
        <w:numPr>
          <w:ilvl w:val="0"/>
          <w:numId w:val="73"/>
        </w:numPr>
        <w:spacing w:after="0" w:line="276" w:lineRule="auto"/>
        <w:rPr>
          <w:rFonts w:asciiTheme="majorBidi" w:hAnsiTheme="majorBidi" w:cstheme="majorBidi"/>
          <w:sz w:val="20"/>
          <w:szCs w:val="20"/>
        </w:rPr>
      </w:pPr>
      <w:r w:rsidRPr="00D64C1D">
        <w:rPr>
          <w:rFonts w:asciiTheme="majorBidi" w:hAnsiTheme="majorBidi" w:cstheme="majorBidi"/>
          <w:sz w:val="20"/>
          <w:szCs w:val="20"/>
        </w:rPr>
        <w:t>Journal of Tropical Medicine</w:t>
      </w:r>
    </w:p>
    <w:p w14:paraId="17E40BD3" w14:textId="77777777" w:rsidR="00D64C1D" w:rsidRDefault="00CC149B" w:rsidP="00D64C1D">
      <w:pPr>
        <w:pStyle w:val="ListParagraph"/>
        <w:numPr>
          <w:ilvl w:val="0"/>
          <w:numId w:val="73"/>
        </w:numPr>
        <w:spacing w:after="0" w:line="276" w:lineRule="auto"/>
        <w:rPr>
          <w:rFonts w:asciiTheme="majorBidi" w:hAnsiTheme="majorBidi" w:cstheme="majorBidi"/>
          <w:sz w:val="20"/>
          <w:szCs w:val="20"/>
        </w:rPr>
      </w:pPr>
      <w:r w:rsidRPr="00D64C1D">
        <w:rPr>
          <w:rFonts w:asciiTheme="majorBidi" w:hAnsiTheme="majorBidi" w:cstheme="majorBidi"/>
          <w:sz w:val="20"/>
          <w:szCs w:val="20"/>
        </w:rPr>
        <w:t>Scientific African</w:t>
      </w:r>
    </w:p>
    <w:p w14:paraId="7B052732" w14:textId="77777777" w:rsidR="00D64C1D" w:rsidRDefault="00CC149B" w:rsidP="00D64C1D">
      <w:pPr>
        <w:pStyle w:val="ListParagraph"/>
        <w:numPr>
          <w:ilvl w:val="0"/>
          <w:numId w:val="73"/>
        </w:numPr>
        <w:spacing w:after="0" w:line="276" w:lineRule="auto"/>
        <w:rPr>
          <w:rFonts w:asciiTheme="majorBidi" w:hAnsiTheme="majorBidi" w:cstheme="majorBidi"/>
          <w:sz w:val="20"/>
          <w:szCs w:val="20"/>
        </w:rPr>
      </w:pPr>
      <w:r w:rsidRPr="00D64C1D">
        <w:rPr>
          <w:rFonts w:asciiTheme="majorBidi" w:hAnsiTheme="majorBidi" w:cstheme="majorBidi"/>
          <w:sz w:val="20"/>
          <w:szCs w:val="20"/>
        </w:rPr>
        <w:t>Biomedicines</w:t>
      </w:r>
    </w:p>
    <w:p w14:paraId="6226600F" w14:textId="77777777" w:rsidR="00D64C1D" w:rsidRDefault="00CC149B" w:rsidP="00D64C1D">
      <w:pPr>
        <w:pStyle w:val="ListParagraph"/>
        <w:numPr>
          <w:ilvl w:val="0"/>
          <w:numId w:val="73"/>
        </w:numPr>
        <w:spacing w:after="0" w:line="276" w:lineRule="auto"/>
        <w:rPr>
          <w:rFonts w:asciiTheme="majorBidi" w:hAnsiTheme="majorBidi" w:cstheme="majorBidi"/>
          <w:sz w:val="20"/>
          <w:szCs w:val="20"/>
        </w:rPr>
      </w:pPr>
      <w:r w:rsidRPr="00D64C1D">
        <w:rPr>
          <w:rFonts w:asciiTheme="majorBidi" w:hAnsiTheme="majorBidi" w:cstheme="majorBidi"/>
          <w:sz w:val="20"/>
          <w:szCs w:val="20"/>
        </w:rPr>
        <w:t>Pharmaceuticals</w:t>
      </w:r>
    </w:p>
    <w:p w14:paraId="247C89F1" w14:textId="77777777" w:rsidR="00D64C1D" w:rsidRDefault="00CC149B" w:rsidP="00D64C1D">
      <w:pPr>
        <w:pStyle w:val="ListParagraph"/>
        <w:numPr>
          <w:ilvl w:val="0"/>
          <w:numId w:val="73"/>
        </w:numPr>
        <w:spacing w:after="0" w:line="276" w:lineRule="auto"/>
        <w:rPr>
          <w:rFonts w:asciiTheme="majorBidi" w:hAnsiTheme="majorBidi" w:cstheme="majorBidi"/>
          <w:sz w:val="20"/>
          <w:szCs w:val="20"/>
        </w:rPr>
      </w:pPr>
      <w:r w:rsidRPr="00D64C1D">
        <w:rPr>
          <w:rFonts w:asciiTheme="majorBidi" w:hAnsiTheme="majorBidi" w:cstheme="majorBidi"/>
          <w:sz w:val="20"/>
          <w:szCs w:val="20"/>
        </w:rPr>
        <w:t>Journal of Clinical Medicine</w:t>
      </w:r>
    </w:p>
    <w:p w14:paraId="12CCBC5A" w14:textId="676839C1" w:rsidR="00CC149B" w:rsidRPr="00D64C1D" w:rsidRDefault="00CC149B" w:rsidP="00D64C1D">
      <w:pPr>
        <w:pStyle w:val="ListParagraph"/>
        <w:numPr>
          <w:ilvl w:val="0"/>
          <w:numId w:val="73"/>
        </w:numPr>
        <w:spacing w:after="0" w:line="276" w:lineRule="auto"/>
        <w:rPr>
          <w:rFonts w:asciiTheme="majorBidi" w:hAnsiTheme="majorBidi" w:cstheme="majorBidi"/>
          <w:sz w:val="20"/>
          <w:szCs w:val="20"/>
        </w:rPr>
      </w:pPr>
      <w:r w:rsidRPr="00D64C1D">
        <w:rPr>
          <w:rFonts w:asciiTheme="majorBidi" w:hAnsiTheme="majorBidi" w:cstheme="majorBidi"/>
          <w:sz w:val="20"/>
          <w:szCs w:val="20"/>
        </w:rPr>
        <w:t>Interdisciplinary Perspectives on Infectious Diseases</w:t>
      </w:r>
    </w:p>
    <w:p w14:paraId="478D21EC" w14:textId="77777777" w:rsidR="00402E10" w:rsidRPr="00D508B5" w:rsidRDefault="00402E10" w:rsidP="00D508B5">
      <w:pPr>
        <w:spacing w:after="0" w:line="276" w:lineRule="auto"/>
        <w:rPr>
          <w:rFonts w:asciiTheme="majorBidi" w:hAnsiTheme="majorBidi" w:cstheme="majorBidi"/>
          <w:sz w:val="20"/>
          <w:szCs w:val="20"/>
        </w:rPr>
      </w:pPr>
    </w:p>
    <w:p w14:paraId="00E9117A" w14:textId="0641669B" w:rsidR="002E71EF" w:rsidRPr="00D508B5" w:rsidRDefault="002E71EF" w:rsidP="00D508B5">
      <w:pPr>
        <w:spacing w:after="0" w:line="276" w:lineRule="auto"/>
        <w:rPr>
          <w:rFonts w:asciiTheme="majorBidi" w:hAnsiTheme="majorBidi" w:cstheme="majorBidi"/>
          <w:sz w:val="20"/>
          <w:szCs w:val="20"/>
        </w:rPr>
      </w:pPr>
    </w:p>
    <w:p w14:paraId="08502C19" w14:textId="77777777" w:rsidR="002E71EF" w:rsidRPr="00D508B5" w:rsidRDefault="002E71EF" w:rsidP="00D508B5">
      <w:pPr>
        <w:spacing w:after="0" w:line="276" w:lineRule="auto"/>
        <w:rPr>
          <w:rFonts w:asciiTheme="majorBidi" w:hAnsiTheme="majorBidi" w:cstheme="majorBidi"/>
          <w:b/>
          <w:bCs/>
          <w:sz w:val="20"/>
          <w:szCs w:val="20"/>
        </w:rPr>
      </w:pPr>
      <w:r w:rsidRPr="00D508B5">
        <w:rPr>
          <w:rFonts w:asciiTheme="majorBidi" w:hAnsiTheme="majorBidi" w:cstheme="majorBidi"/>
          <w:b/>
          <w:bCs/>
          <w:sz w:val="20"/>
          <w:szCs w:val="20"/>
        </w:rPr>
        <w:lastRenderedPageBreak/>
        <w:t>REFEREES</w:t>
      </w:r>
    </w:p>
    <w:p w14:paraId="06B86619" w14:textId="77777777" w:rsidR="002E71EF" w:rsidRPr="00D508B5" w:rsidRDefault="002E71EF" w:rsidP="00D508B5">
      <w:pPr>
        <w:spacing w:after="0" w:line="276" w:lineRule="auto"/>
        <w:rPr>
          <w:rFonts w:asciiTheme="majorBidi" w:hAnsiTheme="majorBidi" w:cstheme="majorBidi"/>
          <w:sz w:val="20"/>
          <w:szCs w:val="20"/>
        </w:rPr>
      </w:pPr>
      <w:r w:rsidRPr="00D508B5">
        <w:rPr>
          <w:rFonts w:asciiTheme="majorBidi" w:hAnsiTheme="majorBidi" w:cstheme="majorBidi"/>
          <w:sz w:val="20"/>
          <w:szCs w:val="20"/>
        </w:rPr>
        <w:t>Available upon request.</w:t>
      </w:r>
    </w:p>
    <w:p w14:paraId="062FED3A" w14:textId="77777777" w:rsidR="00BE3401" w:rsidRPr="00D508B5" w:rsidRDefault="00BE3401" w:rsidP="00D508B5">
      <w:pPr>
        <w:spacing w:after="0" w:line="276" w:lineRule="auto"/>
        <w:rPr>
          <w:rFonts w:asciiTheme="majorBidi" w:hAnsiTheme="majorBidi" w:cstheme="majorBidi"/>
          <w:sz w:val="20"/>
          <w:szCs w:val="20"/>
        </w:rPr>
      </w:pPr>
    </w:p>
    <w:sectPr w:rsidR="00BE3401" w:rsidRPr="00D508B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B6588" w14:textId="77777777" w:rsidR="00A3453A" w:rsidRDefault="00A3453A" w:rsidP="00854537">
      <w:pPr>
        <w:spacing w:after="0" w:line="240" w:lineRule="auto"/>
      </w:pPr>
      <w:r>
        <w:separator/>
      </w:r>
    </w:p>
  </w:endnote>
  <w:endnote w:type="continuationSeparator" w:id="0">
    <w:p w14:paraId="09DF3989" w14:textId="77777777" w:rsidR="00A3453A" w:rsidRDefault="00A3453A" w:rsidP="00854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62A0" w14:textId="74080C59" w:rsidR="00854537" w:rsidRDefault="00854537" w:rsidP="00B248E3">
    <w:pPr>
      <w:pStyle w:val="Footer"/>
    </w:pPr>
  </w:p>
  <w:p w14:paraId="75D8DBFF" w14:textId="77777777" w:rsidR="00854537" w:rsidRDefault="00854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824C" w14:textId="77777777" w:rsidR="00A3453A" w:rsidRDefault="00A3453A" w:rsidP="00854537">
      <w:pPr>
        <w:spacing w:after="0" w:line="240" w:lineRule="auto"/>
      </w:pPr>
      <w:r>
        <w:separator/>
      </w:r>
    </w:p>
  </w:footnote>
  <w:footnote w:type="continuationSeparator" w:id="0">
    <w:p w14:paraId="3739F363" w14:textId="77777777" w:rsidR="00A3453A" w:rsidRDefault="00A3453A" w:rsidP="00854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96C8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87358E"/>
    <w:multiLevelType w:val="multilevel"/>
    <w:tmpl w:val="978A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E567A"/>
    <w:multiLevelType w:val="multilevel"/>
    <w:tmpl w:val="B3E4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9303F"/>
    <w:multiLevelType w:val="hybridMultilevel"/>
    <w:tmpl w:val="354C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C4FAA"/>
    <w:multiLevelType w:val="hybridMultilevel"/>
    <w:tmpl w:val="9FFE7D9E"/>
    <w:lvl w:ilvl="0" w:tplc="85CC6028">
      <w:start w:val="1"/>
      <w:numFmt w:val="decimal"/>
      <w:lvlText w:val="%1."/>
      <w:lvlJc w:val="left"/>
      <w:pPr>
        <w:ind w:left="360" w:hanging="360"/>
      </w:pPr>
      <w:rPr>
        <w:rFonts w:ascii="Times New Roman" w:eastAsia="Calibri" w:hAnsi="Times New Roman" w:cs="Times New Roman"/>
        <w:b/>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85F78E3"/>
    <w:multiLevelType w:val="multilevel"/>
    <w:tmpl w:val="EA92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D6423"/>
    <w:multiLevelType w:val="multilevel"/>
    <w:tmpl w:val="97DE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E2D74"/>
    <w:multiLevelType w:val="multilevel"/>
    <w:tmpl w:val="0BE4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D79F4"/>
    <w:multiLevelType w:val="hybridMultilevel"/>
    <w:tmpl w:val="A2D6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526F41"/>
    <w:multiLevelType w:val="hybridMultilevel"/>
    <w:tmpl w:val="DF2E8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743CC"/>
    <w:multiLevelType w:val="multilevel"/>
    <w:tmpl w:val="3B50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767CD"/>
    <w:multiLevelType w:val="multilevel"/>
    <w:tmpl w:val="C372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AF0BFB"/>
    <w:multiLevelType w:val="hybridMultilevel"/>
    <w:tmpl w:val="780AB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33442E"/>
    <w:multiLevelType w:val="multilevel"/>
    <w:tmpl w:val="D6AC1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0E7392"/>
    <w:multiLevelType w:val="multilevel"/>
    <w:tmpl w:val="D7DE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841534"/>
    <w:multiLevelType w:val="hybridMultilevel"/>
    <w:tmpl w:val="1BC0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BB5531"/>
    <w:multiLevelType w:val="multilevel"/>
    <w:tmpl w:val="14FA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543EB"/>
    <w:multiLevelType w:val="multilevel"/>
    <w:tmpl w:val="7E78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AE5382"/>
    <w:multiLevelType w:val="multilevel"/>
    <w:tmpl w:val="EBB8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161B10"/>
    <w:multiLevelType w:val="hybridMultilevel"/>
    <w:tmpl w:val="DA94E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F26131"/>
    <w:multiLevelType w:val="multilevel"/>
    <w:tmpl w:val="E524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637177">
    <w:abstractNumId w:val="20"/>
  </w:num>
  <w:num w:numId="2" w16cid:durableId="1683125349">
    <w:abstractNumId w:val="16"/>
  </w:num>
  <w:num w:numId="3" w16cid:durableId="904031655">
    <w:abstractNumId w:val="1"/>
  </w:num>
  <w:num w:numId="4" w16cid:durableId="248659564">
    <w:abstractNumId w:val="18"/>
  </w:num>
  <w:num w:numId="5" w16cid:durableId="2122913006">
    <w:abstractNumId w:val="17"/>
  </w:num>
  <w:num w:numId="6" w16cid:durableId="771053694">
    <w:abstractNumId w:val="5"/>
  </w:num>
  <w:num w:numId="7" w16cid:durableId="102775439">
    <w:abstractNumId w:val="6"/>
  </w:num>
  <w:num w:numId="8" w16cid:durableId="719331547">
    <w:abstractNumId w:val="11"/>
  </w:num>
  <w:num w:numId="9" w16cid:durableId="862015798">
    <w:abstractNumId w:val="13"/>
  </w:num>
  <w:num w:numId="10" w16cid:durableId="1576546659">
    <w:abstractNumId w:val="13"/>
    <w:lvlOverride w:ilvl="1">
      <w:lvl w:ilvl="1">
        <w:numFmt w:val="bullet"/>
        <w:lvlText w:val=""/>
        <w:lvlJc w:val="left"/>
        <w:pPr>
          <w:tabs>
            <w:tab w:val="num" w:pos="1440"/>
          </w:tabs>
          <w:ind w:left="1440" w:hanging="360"/>
        </w:pPr>
        <w:rPr>
          <w:rFonts w:ascii="Symbol" w:hAnsi="Symbol" w:hint="default"/>
          <w:sz w:val="20"/>
        </w:rPr>
      </w:lvl>
    </w:lvlOverride>
  </w:num>
  <w:num w:numId="11" w16cid:durableId="312179824">
    <w:abstractNumId w:val="13"/>
    <w:lvlOverride w:ilvl="1">
      <w:lvl w:ilvl="1">
        <w:numFmt w:val="bullet"/>
        <w:lvlText w:val=""/>
        <w:lvlJc w:val="left"/>
        <w:pPr>
          <w:tabs>
            <w:tab w:val="num" w:pos="1440"/>
          </w:tabs>
          <w:ind w:left="1440" w:hanging="360"/>
        </w:pPr>
        <w:rPr>
          <w:rFonts w:ascii="Symbol" w:hAnsi="Symbol" w:hint="default"/>
          <w:sz w:val="20"/>
        </w:rPr>
      </w:lvl>
    </w:lvlOverride>
  </w:num>
  <w:num w:numId="12" w16cid:durableId="1991904361">
    <w:abstractNumId w:val="13"/>
    <w:lvlOverride w:ilvl="1">
      <w:lvl w:ilvl="1">
        <w:numFmt w:val="bullet"/>
        <w:lvlText w:val=""/>
        <w:lvlJc w:val="left"/>
        <w:pPr>
          <w:tabs>
            <w:tab w:val="num" w:pos="1440"/>
          </w:tabs>
          <w:ind w:left="1440" w:hanging="360"/>
        </w:pPr>
        <w:rPr>
          <w:rFonts w:ascii="Symbol" w:hAnsi="Symbol" w:hint="default"/>
          <w:sz w:val="20"/>
        </w:rPr>
      </w:lvl>
    </w:lvlOverride>
  </w:num>
  <w:num w:numId="13" w16cid:durableId="1948082138">
    <w:abstractNumId w:val="13"/>
    <w:lvlOverride w:ilvl="1">
      <w:lvl w:ilvl="1">
        <w:numFmt w:val="bullet"/>
        <w:lvlText w:val=""/>
        <w:lvlJc w:val="left"/>
        <w:pPr>
          <w:tabs>
            <w:tab w:val="num" w:pos="1440"/>
          </w:tabs>
          <w:ind w:left="1440" w:hanging="360"/>
        </w:pPr>
        <w:rPr>
          <w:rFonts w:ascii="Symbol" w:hAnsi="Symbol" w:hint="default"/>
          <w:sz w:val="20"/>
        </w:rPr>
      </w:lvl>
    </w:lvlOverride>
  </w:num>
  <w:num w:numId="14" w16cid:durableId="349189148">
    <w:abstractNumId w:val="13"/>
    <w:lvlOverride w:ilvl="1">
      <w:lvl w:ilvl="1">
        <w:numFmt w:val="bullet"/>
        <w:lvlText w:val=""/>
        <w:lvlJc w:val="left"/>
        <w:pPr>
          <w:tabs>
            <w:tab w:val="num" w:pos="1440"/>
          </w:tabs>
          <w:ind w:left="1440" w:hanging="360"/>
        </w:pPr>
        <w:rPr>
          <w:rFonts w:ascii="Symbol" w:hAnsi="Symbol" w:hint="default"/>
          <w:sz w:val="20"/>
        </w:rPr>
      </w:lvl>
    </w:lvlOverride>
  </w:num>
  <w:num w:numId="15" w16cid:durableId="1473717594">
    <w:abstractNumId w:val="13"/>
    <w:lvlOverride w:ilvl="1">
      <w:lvl w:ilvl="1">
        <w:numFmt w:val="bullet"/>
        <w:lvlText w:val=""/>
        <w:lvlJc w:val="left"/>
        <w:pPr>
          <w:tabs>
            <w:tab w:val="num" w:pos="1440"/>
          </w:tabs>
          <w:ind w:left="1440" w:hanging="360"/>
        </w:pPr>
        <w:rPr>
          <w:rFonts w:ascii="Symbol" w:hAnsi="Symbol" w:hint="default"/>
          <w:sz w:val="20"/>
        </w:rPr>
      </w:lvl>
    </w:lvlOverride>
  </w:num>
  <w:num w:numId="16" w16cid:durableId="1905332533">
    <w:abstractNumId w:val="13"/>
    <w:lvlOverride w:ilvl="1">
      <w:lvl w:ilvl="1">
        <w:numFmt w:val="bullet"/>
        <w:lvlText w:val=""/>
        <w:lvlJc w:val="left"/>
        <w:pPr>
          <w:tabs>
            <w:tab w:val="num" w:pos="1440"/>
          </w:tabs>
          <w:ind w:left="1440" w:hanging="360"/>
        </w:pPr>
        <w:rPr>
          <w:rFonts w:ascii="Symbol" w:hAnsi="Symbol" w:hint="default"/>
          <w:sz w:val="20"/>
        </w:rPr>
      </w:lvl>
    </w:lvlOverride>
  </w:num>
  <w:num w:numId="17" w16cid:durableId="1107769683">
    <w:abstractNumId w:val="13"/>
    <w:lvlOverride w:ilvl="1">
      <w:lvl w:ilvl="1">
        <w:numFmt w:val="bullet"/>
        <w:lvlText w:val=""/>
        <w:lvlJc w:val="left"/>
        <w:pPr>
          <w:tabs>
            <w:tab w:val="num" w:pos="1440"/>
          </w:tabs>
          <w:ind w:left="1440" w:hanging="360"/>
        </w:pPr>
        <w:rPr>
          <w:rFonts w:ascii="Symbol" w:hAnsi="Symbol" w:hint="default"/>
          <w:sz w:val="20"/>
        </w:rPr>
      </w:lvl>
    </w:lvlOverride>
  </w:num>
  <w:num w:numId="18" w16cid:durableId="1960061405">
    <w:abstractNumId w:val="13"/>
    <w:lvlOverride w:ilvl="1">
      <w:lvl w:ilvl="1">
        <w:numFmt w:val="bullet"/>
        <w:lvlText w:val=""/>
        <w:lvlJc w:val="left"/>
        <w:pPr>
          <w:tabs>
            <w:tab w:val="num" w:pos="1440"/>
          </w:tabs>
          <w:ind w:left="1440" w:hanging="360"/>
        </w:pPr>
        <w:rPr>
          <w:rFonts w:ascii="Symbol" w:hAnsi="Symbol" w:hint="default"/>
          <w:sz w:val="20"/>
        </w:rPr>
      </w:lvl>
    </w:lvlOverride>
  </w:num>
  <w:num w:numId="19" w16cid:durableId="650138232">
    <w:abstractNumId w:val="13"/>
    <w:lvlOverride w:ilvl="1">
      <w:lvl w:ilvl="1">
        <w:numFmt w:val="bullet"/>
        <w:lvlText w:val=""/>
        <w:lvlJc w:val="left"/>
        <w:pPr>
          <w:tabs>
            <w:tab w:val="num" w:pos="1440"/>
          </w:tabs>
          <w:ind w:left="1440" w:hanging="360"/>
        </w:pPr>
        <w:rPr>
          <w:rFonts w:ascii="Symbol" w:hAnsi="Symbol" w:hint="default"/>
          <w:sz w:val="20"/>
        </w:rPr>
      </w:lvl>
    </w:lvlOverride>
  </w:num>
  <w:num w:numId="20" w16cid:durableId="1856916337">
    <w:abstractNumId w:val="13"/>
    <w:lvlOverride w:ilvl="1">
      <w:lvl w:ilvl="1">
        <w:numFmt w:val="bullet"/>
        <w:lvlText w:val=""/>
        <w:lvlJc w:val="left"/>
        <w:pPr>
          <w:tabs>
            <w:tab w:val="num" w:pos="1440"/>
          </w:tabs>
          <w:ind w:left="1440" w:hanging="360"/>
        </w:pPr>
        <w:rPr>
          <w:rFonts w:ascii="Symbol" w:hAnsi="Symbol" w:hint="default"/>
          <w:sz w:val="20"/>
        </w:rPr>
      </w:lvl>
    </w:lvlOverride>
  </w:num>
  <w:num w:numId="21" w16cid:durableId="173494423">
    <w:abstractNumId w:val="13"/>
    <w:lvlOverride w:ilvl="1">
      <w:lvl w:ilvl="1">
        <w:numFmt w:val="bullet"/>
        <w:lvlText w:val=""/>
        <w:lvlJc w:val="left"/>
        <w:pPr>
          <w:tabs>
            <w:tab w:val="num" w:pos="1440"/>
          </w:tabs>
          <w:ind w:left="1440" w:hanging="360"/>
        </w:pPr>
        <w:rPr>
          <w:rFonts w:ascii="Symbol" w:hAnsi="Symbol" w:hint="default"/>
          <w:sz w:val="20"/>
        </w:rPr>
      </w:lvl>
    </w:lvlOverride>
  </w:num>
  <w:num w:numId="22" w16cid:durableId="245382421">
    <w:abstractNumId w:val="13"/>
    <w:lvlOverride w:ilvl="1">
      <w:lvl w:ilvl="1">
        <w:numFmt w:val="bullet"/>
        <w:lvlText w:val=""/>
        <w:lvlJc w:val="left"/>
        <w:pPr>
          <w:tabs>
            <w:tab w:val="num" w:pos="1440"/>
          </w:tabs>
          <w:ind w:left="1440" w:hanging="360"/>
        </w:pPr>
        <w:rPr>
          <w:rFonts w:ascii="Symbol" w:hAnsi="Symbol" w:hint="default"/>
          <w:sz w:val="20"/>
        </w:rPr>
      </w:lvl>
    </w:lvlOverride>
  </w:num>
  <w:num w:numId="23" w16cid:durableId="1467115695">
    <w:abstractNumId w:val="13"/>
    <w:lvlOverride w:ilvl="1">
      <w:lvl w:ilvl="1">
        <w:numFmt w:val="bullet"/>
        <w:lvlText w:val=""/>
        <w:lvlJc w:val="left"/>
        <w:pPr>
          <w:tabs>
            <w:tab w:val="num" w:pos="1440"/>
          </w:tabs>
          <w:ind w:left="1440" w:hanging="360"/>
        </w:pPr>
        <w:rPr>
          <w:rFonts w:ascii="Symbol" w:hAnsi="Symbol" w:hint="default"/>
          <w:sz w:val="20"/>
        </w:rPr>
      </w:lvl>
    </w:lvlOverride>
  </w:num>
  <w:num w:numId="24" w16cid:durableId="1612545986">
    <w:abstractNumId w:val="13"/>
    <w:lvlOverride w:ilvl="1">
      <w:lvl w:ilvl="1">
        <w:numFmt w:val="bullet"/>
        <w:lvlText w:val=""/>
        <w:lvlJc w:val="left"/>
        <w:pPr>
          <w:tabs>
            <w:tab w:val="num" w:pos="1440"/>
          </w:tabs>
          <w:ind w:left="1440" w:hanging="360"/>
        </w:pPr>
        <w:rPr>
          <w:rFonts w:ascii="Symbol" w:hAnsi="Symbol" w:hint="default"/>
          <w:sz w:val="20"/>
        </w:rPr>
      </w:lvl>
    </w:lvlOverride>
  </w:num>
  <w:num w:numId="25" w16cid:durableId="1595700229">
    <w:abstractNumId w:val="13"/>
    <w:lvlOverride w:ilvl="1">
      <w:lvl w:ilvl="1">
        <w:numFmt w:val="bullet"/>
        <w:lvlText w:val=""/>
        <w:lvlJc w:val="left"/>
        <w:pPr>
          <w:tabs>
            <w:tab w:val="num" w:pos="1440"/>
          </w:tabs>
          <w:ind w:left="1440" w:hanging="360"/>
        </w:pPr>
        <w:rPr>
          <w:rFonts w:ascii="Symbol" w:hAnsi="Symbol" w:hint="default"/>
          <w:sz w:val="20"/>
        </w:rPr>
      </w:lvl>
    </w:lvlOverride>
  </w:num>
  <w:num w:numId="26" w16cid:durableId="96105028">
    <w:abstractNumId w:val="13"/>
    <w:lvlOverride w:ilvl="1">
      <w:lvl w:ilvl="1">
        <w:numFmt w:val="bullet"/>
        <w:lvlText w:val=""/>
        <w:lvlJc w:val="left"/>
        <w:pPr>
          <w:tabs>
            <w:tab w:val="num" w:pos="1440"/>
          </w:tabs>
          <w:ind w:left="1440" w:hanging="360"/>
        </w:pPr>
        <w:rPr>
          <w:rFonts w:ascii="Symbol" w:hAnsi="Symbol" w:hint="default"/>
          <w:sz w:val="20"/>
        </w:rPr>
      </w:lvl>
    </w:lvlOverride>
  </w:num>
  <w:num w:numId="27" w16cid:durableId="259416803">
    <w:abstractNumId w:val="13"/>
    <w:lvlOverride w:ilvl="1">
      <w:lvl w:ilvl="1">
        <w:numFmt w:val="bullet"/>
        <w:lvlText w:val=""/>
        <w:lvlJc w:val="left"/>
        <w:pPr>
          <w:tabs>
            <w:tab w:val="num" w:pos="1440"/>
          </w:tabs>
          <w:ind w:left="1440" w:hanging="360"/>
        </w:pPr>
        <w:rPr>
          <w:rFonts w:ascii="Symbol" w:hAnsi="Symbol" w:hint="default"/>
          <w:sz w:val="20"/>
        </w:rPr>
      </w:lvl>
    </w:lvlOverride>
  </w:num>
  <w:num w:numId="28" w16cid:durableId="1216504436">
    <w:abstractNumId w:val="13"/>
    <w:lvlOverride w:ilvl="1">
      <w:lvl w:ilvl="1">
        <w:numFmt w:val="bullet"/>
        <w:lvlText w:val=""/>
        <w:lvlJc w:val="left"/>
        <w:pPr>
          <w:tabs>
            <w:tab w:val="num" w:pos="1440"/>
          </w:tabs>
          <w:ind w:left="1440" w:hanging="360"/>
        </w:pPr>
        <w:rPr>
          <w:rFonts w:ascii="Symbol" w:hAnsi="Symbol" w:hint="default"/>
          <w:sz w:val="20"/>
        </w:rPr>
      </w:lvl>
    </w:lvlOverride>
  </w:num>
  <w:num w:numId="29" w16cid:durableId="689188774">
    <w:abstractNumId w:val="13"/>
    <w:lvlOverride w:ilvl="1">
      <w:lvl w:ilvl="1">
        <w:numFmt w:val="bullet"/>
        <w:lvlText w:val=""/>
        <w:lvlJc w:val="left"/>
        <w:pPr>
          <w:tabs>
            <w:tab w:val="num" w:pos="1440"/>
          </w:tabs>
          <w:ind w:left="1440" w:hanging="360"/>
        </w:pPr>
        <w:rPr>
          <w:rFonts w:ascii="Symbol" w:hAnsi="Symbol" w:hint="default"/>
          <w:sz w:val="20"/>
        </w:rPr>
      </w:lvl>
    </w:lvlOverride>
  </w:num>
  <w:num w:numId="30" w16cid:durableId="859898206">
    <w:abstractNumId w:val="13"/>
    <w:lvlOverride w:ilvl="1">
      <w:lvl w:ilvl="1">
        <w:numFmt w:val="bullet"/>
        <w:lvlText w:val=""/>
        <w:lvlJc w:val="left"/>
        <w:pPr>
          <w:tabs>
            <w:tab w:val="num" w:pos="1440"/>
          </w:tabs>
          <w:ind w:left="1440" w:hanging="360"/>
        </w:pPr>
        <w:rPr>
          <w:rFonts w:ascii="Symbol" w:hAnsi="Symbol" w:hint="default"/>
          <w:sz w:val="20"/>
        </w:rPr>
      </w:lvl>
    </w:lvlOverride>
  </w:num>
  <w:num w:numId="31" w16cid:durableId="1913394312">
    <w:abstractNumId w:val="13"/>
    <w:lvlOverride w:ilvl="1">
      <w:lvl w:ilvl="1">
        <w:numFmt w:val="bullet"/>
        <w:lvlText w:val=""/>
        <w:lvlJc w:val="left"/>
        <w:pPr>
          <w:tabs>
            <w:tab w:val="num" w:pos="1440"/>
          </w:tabs>
          <w:ind w:left="1440" w:hanging="360"/>
        </w:pPr>
        <w:rPr>
          <w:rFonts w:ascii="Symbol" w:hAnsi="Symbol" w:hint="default"/>
          <w:sz w:val="20"/>
        </w:rPr>
      </w:lvl>
    </w:lvlOverride>
  </w:num>
  <w:num w:numId="32" w16cid:durableId="1321041310">
    <w:abstractNumId w:val="13"/>
    <w:lvlOverride w:ilvl="1">
      <w:lvl w:ilvl="1">
        <w:numFmt w:val="bullet"/>
        <w:lvlText w:val=""/>
        <w:lvlJc w:val="left"/>
        <w:pPr>
          <w:tabs>
            <w:tab w:val="num" w:pos="1440"/>
          </w:tabs>
          <w:ind w:left="1440" w:hanging="360"/>
        </w:pPr>
        <w:rPr>
          <w:rFonts w:ascii="Symbol" w:hAnsi="Symbol" w:hint="default"/>
          <w:sz w:val="20"/>
        </w:rPr>
      </w:lvl>
    </w:lvlOverride>
  </w:num>
  <w:num w:numId="33" w16cid:durableId="1000278178">
    <w:abstractNumId w:val="13"/>
    <w:lvlOverride w:ilvl="1">
      <w:lvl w:ilvl="1">
        <w:numFmt w:val="bullet"/>
        <w:lvlText w:val=""/>
        <w:lvlJc w:val="left"/>
        <w:pPr>
          <w:tabs>
            <w:tab w:val="num" w:pos="1440"/>
          </w:tabs>
          <w:ind w:left="1440" w:hanging="360"/>
        </w:pPr>
        <w:rPr>
          <w:rFonts w:ascii="Symbol" w:hAnsi="Symbol" w:hint="default"/>
          <w:sz w:val="20"/>
        </w:rPr>
      </w:lvl>
    </w:lvlOverride>
  </w:num>
  <w:num w:numId="34" w16cid:durableId="1842306245">
    <w:abstractNumId w:val="13"/>
    <w:lvlOverride w:ilvl="1">
      <w:lvl w:ilvl="1">
        <w:numFmt w:val="bullet"/>
        <w:lvlText w:val=""/>
        <w:lvlJc w:val="left"/>
        <w:pPr>
          <w:tabs>
            <w:tab w:val="num" w:pos="1440"/>
          </w:tabs>
          <w:ind w:left="1440" w:hanging="360"/>
        </w:pPr>
        <w:rPr>
          <w:rFonts w:ascii="Symbol" w:hAnsi="Symbol" w:hint="default"/>
          <w:sz w:val="20"/>
        </w:rPr>
      </w:lvl>
    </w:lvlOverride>
  </w:num>
  <w:num w:numId="35" w16cid:durableId="2052074123">
    <w:abstractNumId w:val="13"/>
    <w:lvlOverride w:ilvl="1">
      <w:lvl w:ilvl="1">
        <w:numFmt w:val="bullet"/>
        <w:lvlText w:val=""/>
        <w:lvlJc w:val="left"/>
        <w:pPr>
          <w:tabs>
            <w:tab w:val="num" w:pos="1440"/>
          </w:tabs>
          <w:ind w:left="1440" w:hanging="360"/>
        </w:pPr>
        <w:rPr>
          <w:rFonts w:ascii="Symbol" w:hAnsi="Symbol" w:hint="default"/>
          <w:sz w:val="20"/>
        </w:rPr>
      </w:lvl>
    </w:lvlOverride>
  </w:num>
  <w:num w:numId="36" w16cid:durableId="1597055665">
    <w:abstractNumId w:val="13"/>
    <w:lvlOverride w:ilvl="1">
      <w:lvl w:ilvl="1">
        <w:numFmt w:val="bullet"/>
        <w:lvlText w:val=""/>
        <w:lvlJc w:val="left"/>
        <w:pPr>
          <w:tabs>
            <w:tab w:val="num" w:pos="1440"/>
          </w:tabs>
          <w:ind w:left="1440" w:hanging="360"/>
        </w:pPr>
        <w:rPr>
          <w:rFonts w:ascii="Symbol" w:hAnsi="Symbol" w:hint="default"/>
          <w:sz w:val="20"/>
        </w:rPr>
      </w:lvl>
    </w:lvlOverride>
  </w:num>
  <w:num w:numId="37" w16cid:durableId="79377787">
    <w:abstractNumId w:val="13"/>
    <w:lvlOverride w:ilvl="1">
      <w:lvl w:ilvl="1">
        <w:numFmt w:val="bullet"/>
        <w:lvlText w:val=""/>
        <w:lvlJc w:val="left"/>
        <w:pPr>
          <w:tabs>
            <w:tab w:val="num" w:pos="1440"/>
          </w:tabs>
          <w:ind w:left="1440" w:hanging="360"/>
        </w:pPr>
        <w:rPr>
          <w:rFonts w:ascii="Symbol" w:hAnsi="Symbol" w:hint="default"/>
          <w:sz w:val="20"/>
        </w:rPr>
      </w:lvl>
    </w:lvlOverride>
  </w:num>
  <w:num w:numId="38" w16cid:durableId="1508207589">
    <w:abstractNumId w:val="13"/>
    <w:lvlOverride w:ilvl="1">
      <w:lvl w:ilvl="1">
        <w:numFmt w:val="bullet"/>
        <w:lvlText w:val=""/>
        <w:lvlJc w:val="left"/>
        <w:pPr>
          <w:tabs>
            <w:tab w:val="num" w:pos="1440"/>
          </w:tabs>
          <w:ind w:left="1440" w:hanging="360"/>
        </w:pPr>
        <w:rPr>
          <w:rFonts w:ascii="Symbol" w:hAnsi="Symbol" w:hint="default"/>
          <w:sz w:val="20"/>
        </w:rPr>
      </w:lvl>
    </w:lvlOverride>
  </w:num>
  <w:num w:numId="39" w16cid:durableId="537742499">
    <w:abstractNumId w:val="13"/>
    <w:lvlOverride w:ilvl="1">
      <w:lvl w:ilvl="1">
        <w:numFmt w:val="bullet"/>
        <w:lvlText w:val=""/>
        <w:lvlJc w:val="left"/>
        <w:pPr>
          <w:tabs>
            <w:tab w:val="num" w:pos="1440"/>
          </w:tabs>
          <w:ind w:left="1440" w:hanging="360"/>
        </w:pPr>
        <w:rPr>
          <w:rFonts w:ascii="Symbol" w:hAnsi="Symbol" w:hint="default"/>
          <w:sz w:val="20"/>
        </w:rPr>
      </w:lvl>
    </w:lvlOverride>
  </w:num>
  <w:num w:numId="40" w16cid:durableId="861212252">
    <w:abstractNumId w:val="13"/>
    <w:lvlOverride w:ilvl="1">
      <w:lvl w:ilvl="1">
        <w:numFmt w:val="bullet"/>
        <w:lvlText w:val=""/>
        <w:lvlJc w:val="left"/>
        <w:pPr>
          <w:tabs>
            <w:tab w:val="num" w:pos="1440"/>
          </w:tabs>
          <w:ind w:left="1440" w:hanging="360"/>
        </w:pPr>
        <w:rPr>
          <w:rFonts w:ascii="Symbol" w:hAnsi="Symbol" w:hint="default"/>
          <w:sz w:val="20"/>
        </w:rPr>
      </w:lvl>
    </w:lvlOverride>
  </w:num>
  <w:num w:numId="41" w16cid:durableId="305742555">
    <w:abstractNumId w:val="13"/>
    <w:lvlOverride w:ilvl="1">
      <w:lvl w:ilvl="1">
        <w:numFmt w:val="bullet"/>
        <w:lvlText w:val=""/>
        <w:lvlJc w:val="left"/>
        <w:pPr>
          <w:tabs>
            <w:tab w:val="num" w:pos="1440"/>
          </w:tabs>
          <w:ind w:left="1440" w:hanging="360"/>
        </w:pPr>
        <w:rPr>
          <w:rFonts w:ascii="Symbol" w:hAnsi="Symbol" w:hint="default"/>
          <w:sz w:val="20"/>
        </w:rPr>
      </w:lvl>
    </w:lvlOverride>
  </w:num>
  <w:num w:numId="42" w16cid:durableId="1394816861">
    <w:abstractNumId w:val="13"/>
    <w:lvlOverride w:ilvl="1">
      <w:lvl w:ilvl="1">
        <w:numFmt w:val="bullet"/>
        <w:lvlText w:val=""/>
        <w:lvlJc w:val="left"/>
        <w:pPr>
          <w:tabs>
            <w:tab w:val="num" w:pos="1440"/>
          </w:tabs>
          <w:ind w:left="1440" w:hanging="360"/>
        </w:pPr>
        <w:rPr>
          <w:rFonts w:ascii="Symbol" w:hAnsi="Symbol" w:hint="default"/>
          <w:sz w:val="20"/>
        </w:rPr>
      </w:lvl>
    </w:lvlOverride>
  </w:num>
  <w:num w:numId="43" w16cid:durableId="1201552647">
    <w:abstractNumId w:val="13"/>
    <w:lvlOverride w:ilvl="1">
      <w:lvl w:ilvl="1">
        <w:numFmt w:val="bullet"/>
        <w:lvlText w:val=""/>
        <w:lvlJc w:val="left"/>
        <w:pPr>
          <w:tabs>
            <w:tab w:val="num" w:pos="1440"/>
          </w:tabs>
          <w:ind w:left="1440" w:hanging="360"/>
        </w:pPr>
        <w:rPr>
          <w:rFonts w:ascii="Symbol" w:hAnsi="Symbol" w:hint="default"/>
          <w:sz w:val="20"/>
        </w:rPr>
      </w:lvl>
    </w:lvlOverride>
  </w:num>
  <w:num w:numId="44" w16cid:durableId="1510287702">
    <w:abstractNumId w:val="13"/>
    <w:lvlOverride w:ilvl="1">
      <w:lvl w:ilvl="1">
        <w:numFmt w:val="bullet"/>
        <w:lvlText w:val=""/>
        <w:lvlJc w:val="left"/>
        <w:pPr>
          <w:tabs>
            <w:tab w:val="num" w:pos="1440"/>
          </w:tabs>
          <w:ind w:left="1440" w:hanging="360"/>
        </w:pPr>
        <w:rPr>
          <w:rFonts w:ascii="Symbol" w:hAnsi="Symbol" w:hint="default"/>
          <w:sz w:val="20"/>
        </w:rPr>
      </w:lvl>
    </w:lvlOverride>
  </w:num>
  <w:num w:numId="45" w16cid:durableId="1156922079">
    <w:abstractNumId w:val="13"/>
    <w:lvlOverride w:ilvl="1">
      <w:lvl w:ilvl="1">
        <w:numFmt w:val="bullet"/>
        <w:lvlText w:val=""/>
        <w:lvlJc w:val="left"/>
        <w:pPr>
          <w:tabs>
            <w:tab w:val="num" w:pos="1440"/>
          </w:tabs>
          <w:ind w:left="1440" w:hanging="360"/>
        </w:pPr>
        <w:rPr>
          <w:rFonts w:ascii="Symbol" w:hAnsi="Symbol" w:hint="default"/>
          <w:sz w:val="20"/>
        </w:rPr>
      </w:lvl>
    </w:lvlOverride>
  </w:num>
  <w:num w:numId="46" w16cid:durableId="849954167">
    <w:abstractNumId w:val="13"/>
    <w:lvlOverride w:ilvl="1">
      <w:lvl w:ilvl="1">
        <w:numFmt w:val="bullet"/>
        <w:lvlText w:val=""/>
        <w:lvlJc w:val="left"/>
        <w:pPr>
          <w:tabs>
            <w:tab w:val="num" w:pos="1440"/>
          </w:tabs>
          <w:ind w:left="1440" w:hanging="360"/>
        </w:pPr>
        <w:rPr>
          <w:rFonts w:ascii="Symbol" w:hAnsi="Symbol" w:hint="default"/>
          <w:sz w:val="20"/>
        </w:rPr>
      </w:lvl>
    </w:lvlOverride>
  </w:num>
  <w:num w:numId="47" w16cid:durableId="775709175">
    <w:abstractNumId w:val="13"/>
    <w:lvlOverride w:ilvl="1">
      <w:lvl w:ilvl="1">
        <w:numFmt w:val="bullet"/>
        <w:lvlText w:val=""/>
        <w:lvlJc w:val="left"/>
        <w:pPr>
          <w:tabs>
            <w:tab w:val="num" w:pos="1440"/>
          </w:tabs>
          <w:ind w:left="1440" w:hanging="360"/>
        </w:pPr>
        <w:rPr>
          <w:rFonts w:ascii="Symbol" w:hAnsi="Symbol" w:hint="default"/>
          <w:sz w:val="20"/>
        </w:rPr>
      </w:lvl>
    </w:lvlOverride>
  </w:num>
  <w:num w:numId="48" w16cid:durableId="1041631384">
    <w:abstractNumId w:val="13"/>
    <w:lvlOverride w:ilvl="1">
      <w:lvl w:ilvl="1">
        <w:numFmt w:val="bullet"/>
        <w:lvlText w:val=""/>
        <w:lvlJc w:val="left"/>
        <w:pPr>
          <w:tabs>
            <w:tab w:val="num" w:pos="1440"/>
          </w:tabs>
          <w:ind w:left="1440" w:hanging="360"/>
        </w:pPr>
        <w:rPr>
          <w:rFonts w:ascii="Symbol" w:hAnsi="Symbol" w:hint="default"/>
          <w:sz w:val="20"/>
        </w:rPr>
      </w:lvl>
    </w:lvlOverride>
  </w:num>
  <w:num w:numId="49" w16cid:durableId="1966739489">
    <w:abstractNumId w:val="13"/>
    <w:lvlOverride w:ilvl="1">
      <w:lvl w:ilvl="1">
        <w:numFmt w:val="bullet"/>
        <w:lvlText w:val=""/>
        <w:lvlJc w:val="left"/>
        <w:pPr>
          <w:tabs>
            <w:tab w:val="num" w:pos="1440"/>
          </w:tabs>
          <w:ind w:left="1440" w:hanging="360"/>
        </w:pPr>
        <w:rPr>
          <w:rFonts w:ascii="Symbol" w:hAnsi="Symbol" w:hint="default"/>
          <w:sz w:val="20"/>
        </w:rPr>
      </w:lvl>
    </w:lvlOverride>
  </w:num>
  <w:num w:numId="50" w16cid:durableId="1397892910">
    <w:abstractNumId w:val="13"/>
    <w:lvlOverride w:ilvl="1">
      <w:lvl w:ilvl="1">
        <w:numFmt w:val="bullet"/>
        <w:lvlText w:val=""/>
        <w:lvlJc w:val="left"/>
        <w:pPr>
          <w:tabs>
            <w:tab w:val="num" w:pos="1440"/>
          </w:tabs>
          <w:ind w:left="1440" w:hanging="360"/>
        </w:pPr>
        <w:rPr>
          <w:rFonts w:ascii="Symbol" w:hAnsi="Symbol" w:hint="default"/>
          <w:sz w:val="20"/>
        </w:rPr>
      </w:lvl>
    </w:lvlOverride>
  </w:num>
  <w:num w:numId="51" w16cid:durableId="187915180">
    <w:abstractNumId w:val="13"/>
    <w:lvlOverride w:ilvl="1">
      <w:lvl w:ilvl="1">
        <w:numFmt w:val="bullet"/>
        <w:lvlText w:val=""/>
        <w:lvlJc w:val="left"/>
        <w:pPr>
          <w:tabs>
            <w:tab w:val="num" w:pos="1440"/>
          </w:tabs>
          <w:ind w:left="1440" w:hanging="360"/>
        </w:pPr>
        <w:rPr>
          <w:rFonts w:ascii="Symbol" w:hAnsi="Symbol" w:hint="default"/>
          <w:sz w:val="20"/>
        </w:rPr>
      </w:lvl>
    </w:lvlOverride>
  </w:num>
  <w:num w:numId="52" w16cid:durableId="2052070073">
    <w:abstractNumId w:val="13"/>
    <w:lvlOverride w:ilvl="1">
      <w:lvl w:ilvl="1">
        <w:numFmt w:val="bullet"/>
        <w:lvlText w:val=""/>
        <w:lvlJc w:val="left"/>
        <w:pPr>
          <w:tabs>
            <w:tab w:val="num" w:pos="1440"/>
          </w:tabs>
          <w:ind w:left="1440" w:hanging="360"/>
        </w:pPr>
        <w:rPr>
          <w:rFonts w:ascii="Symbol" w:hAnsi="Symbol" w:hint="default"/>
          <w:sz w:val="20"/>
        </w:rPr>
      </w:lvl>
    </w:lvlOverride>
  </w:num>
  <w:num w:numId="53" w16cid:durableId="421875421">
    <w:abstractNumId w:val="13"/>
    <w:lvlOverride w:ilvl="1">
      <w:lvl w:ilvl="1">
        <w:numFmt w:val="bullet"/>
        <w:lvlText w:val=""/>
        <w:lvlJc w:val="left"/>
        <w:pPr>
          <w:tabs>
            <w:tab w:val="num" w:pos="1440"/>
          </w:tabs>
          <w:ind w:left="1440" w:hanging="360"/>
        </w:pPr>
        <w:rPr>
          <w:rFonts w:ascii="Symbol" w:hAnsi="Symbol" w:hint="default"/>
          <w:sz w:val="20"/>
        </w:rPr>
      </w:lvl>
    </w:lvlOverride>
  </w:num>
  <w:num w:numId="54" w16cid:durableId="1852839137">
    <w:abstractNumId w:val="13"/>
    <w:lvlOverride w:ilvl="1">
      <w:lvl w:ilvl="1">
        <w:numFmt w:val="bullet"/>
        <w:lvlText w:val=""/>
        <w:lvlJc w:val="left"/>
        <w:pPr>
          <w:tabs>
            <w:tab w:val="num" w:pos="1440"/>
          </w:tabs>
          <w:ind w:left="1440" w:hanging="360"/>
        </w:pPr>
        <w:rPr>
          <w:rFonts w:ascii="Symbol" w:hAnsi="Symbol" w:hint="default"/>
          <w:sz w:val="20"/>
        </w:rPr>
      </w:lvl>
    </w:lvlOverride>
  </w:num>
  <w:num w:numId="55" w16cid:durableId="655188939">
    <w:abstractNumId w:val="13"/>
    <w:lvlOverride w:ilvl="1">
      <w:lvl w:ilvl="1">
        <w:numFmt w:val="bullet"/>
        <w:lvlText w:val=""/>
        <w:lvlJc w:val="left"/>
        <w:pPr>
          <w:tabs>
            <w:tab w:val="num" w:pos="1440"/>
          </w:tabs>
          <w:ind w:left="1440" w:hanging="360"/>
        </w:pPr>
        <w:rPr>
          <w:rFonts w:ascii="Symbol" w:hAnsi="Symbol" w:hint="default"/>
          <w:sz w:val="20"/>
        </w:rPr>
      </w:lvl>
    </w:lvlOverride>
  </w:num>
  <w:num w:numId="56" w16cid:durableId="1464883724">
    <w:abstractNumId w:val="13"/>
    <w:lvlOverride w:ilvl="1">
      <w:lvl w:ilvl="1">
        <w:numFmt w:val="bullet"/>
        <w:lvlText w:val=""/>
        <w:lvlJc w:val="left"/>
        <w:pPr>
          <w:tabs>
            <w:tab w:val="num" w:pos="1440"/>
          </w:tabs>
          <w:ind w:left="1440" w:hanging="360"/>
        </w:pPr>
        <w:rPr>
          <w:rFonts w:ascii="Symbol" w:hAnsi="Symbol" w:hint="default"/>
          <w:sz w:val="20"/>
        </w:rPr>
      </w:lvl>
    </w:lvlOverride>
  </w:num>
  <w:num w:numId="57" w16cid:durableId="536477744">
    <w:abstractNumId w:val="13"/>
    <w:lvlOverride w:ilvl="1">
      <w:lvl w:ilvl="1">
        <w:numFmt w:val="bullet"/>
        <w:lvlText w:val=""/>
        <w:lvlJc w:val="left"/>
        <w:pPr>
          <w:tabs>
            <w:tab w:val="num" w:pos="1440"/>
          </w:tabs>
          <w:ind w:left="1440" w:hanging="360"/>
        </w:pPr>
        <w:rPr>
          <w:rFonts w:ascii="Symbol" w:hAnsi="Symbol" w:hint="default"/>
          <w:sz w:val="20"/>
        </w:rPr>
      </w:lvl>
    </w:lvlOverride>
  </w:num>
  <w:num w:numId="58" w16cid:durableId="1057358850">
    <w:abstractNumId w:val="13"/>
    <w:lvlOverride w:ilvl="1">
      <w:lvl w:ilvl="1">
        <w:numFmt w:val="bullet"/>
        <w:lvlText w:val=""/>
        <w:lvlJc w:val="left"/>
        <w:pPr>
          <w:tabs>
            <w:tab w:val="num" w:pos="1440"/>
          </w:tabs>
          <w:ind w:left="1440" w:hanging="360"/>
        </w:pPr>
        <w:rPr>
          <w:rFonts w:ascii="Symbol" w:hAnsi="Symbol" w:hint="default"/>
          <w:sz w:val="20"/>
        </w:rPr>
      </w:lvl>
    </w:lvlOverride>
  </w:num>
  <w:num w:numId="59" w16cid:durableId="1282540816">
    <w:abstractNumId w:val="13"/>
    <w:lvlOverride w:ilvl="1">
      <w:lvl w:ilvl="1">
        <w:numFmt w:val="bullet"/>
        <w:lvlText w:val=""/>
        <w:lvlJc w:val="left"/>
        <w:pPr>
          <w:tabs>
            <w:tab w:val="num" w:pos="1440"/>
          </w:tabs>
          <w:ind w:left="1440" w:hanging="360"/>
        </w:pPr>
        <w:rPr>
          <w:rFonts w:ascii="Symbol" w:hAnsi="Symbol" w:hint="default"/>
          <w:sz w:val="20"/>
        </w:rPr>
      </w:lvl>
    </w:lvlOverride>
  </w:num>
  <w:num w:numId="60" w16cid:durableId="2054423722">
    <w:abstractNumId w:val="13"/>
    <w:lvlOverride w:ilvl="1">
      <w:lvl w:ilvl="1">
        <w:numFmt w:val="bullet"/>
        <w:lvlText w:val=""/>
        <w:lvlJc w:val="left"/>
        <w:pPr>
          <w:tabs>
            <w:tab w:val="num" w:pos="1440"/>
          </w:tabs>
          <w:ind w:left="1440" w:hanging="360"/>
        </w:pPr>
        <w:rPr>
          <w:rFonts w:ascii="Symbol" w:hAnsi="Symbol" w:hint="default"/>
          <w:sz w:val="20"/>
        </w:rPr>
      </w:lvl>
    </w:lvlOverride>
  </w:num>
  <w:num w:numId="61" w16cid:durableId="84107763">
    <w:abstractNumId w:val="13"/>
    <w:lvlOverride w:ilvl="1">
      <w:lvl w:ilvl="1">
        <w:numFmt w:val="bullet"/>
        <w:lvlText w:val=""/>
        <w:lvlJc w:val="left"/>
        <w:pPr>
          <w:tabs>
            <w:tab w:val="num" w:pos="1440"/>
          </w:tabs>
          <w:ind w:left="1440" w:hanging="360"/>
        </w:pPr>
        <w:rPr>
          <w:rFonts w:ascii="Symbol" w:hAnsi="Symbol" w:hint="default"/>
          <w:sz w:val="20"/>
        </w:rPr>
      </w:lvl>
    </w:lvlOverride>
  </w:num>
  <w:num w:numId="62" w16cid:durableId="2109962363">
    <w:abstractNumId w:val="13"/>
    <w:lvlOverride w:ilvl="1">
      <w:lvl w:ilvl="1">
        <w:numFmt w:val="bullet"/>
        <w:lvlText w:val=""/>
        <w:lvlJc w:val="left"/>
        <w:pPr>
          <w:tabs>
            <w:tab w:val="num" w:pos="1440"/>
          </w:tabs>
          <w:ind w:left="1440" w:hanging="360"/>
        </w:pPr>
        <w:rPr>
          <w:rFonts w:ascii="Symbol" w:hAnsi="Symbol" w:hint="default"/>
          <w:sz w:val="20"/>
        </w:rPr>
      </w:lvl>
    </w:lvlOverride>
  </w:num>
  <w:num w:numId="63" w16cid:durableId="780954384">
    <w:abstractNumId w:val="4"/>
  </w:num>
  <w:num w:numId="64" w16cid:durableId="2118987128">
    <w:abstractNumId w:val="14"/>
  </w:num>
  <w:num w:numId="65" w16cid:durableId="818769542">
    <w:abstractNumId w:val="2"/>
  </w:num>
  <w:num w:numId="66" w16cid:durableId="1909724341">
    <w:abstractNumId w:val="10"/>
  </w:num>
  <w:num w:numId="67" w16cid:durableId="2021661489">
    <w:abstractNumId w:val="7"/>
  </w:num>
  <w:num w:numId="68" w16cid:durableId="1009217035">
    <w:abstractNumId w:val="19"/>
  </w:num>
  <w:num w:numId="69" w16cid:durableId="463548443">
    <w:abstractNumId w:val="9"/>
  </w:num>
  <w:num w:numId="70" w16cid:durableId="961112046">
    <w:abstractNumId w:val="15"/>
  </w:num>
  <w:num w:numId="71" w16cid:durableId="484518063">
    <w:abstractNumId w:val="0"/>
  </w:num>
  <w:num w:numId="72" w16cid:durableId="1426533173">
    <w:abstractNumId w:val="12"/>
  </w:num>
  <w:num w:numId="73" w16cid:durableId="951863477">
    <w:abstractNumId w:val="3"/>
  </w:num>
  <w:num w:numId="74" w16cid:durableId="1148015415">
    <w:abstractNumId w:va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EF"/>
    <w:rsid w:val="00011AC1"/>
    <w:rsid w:val="00021689"/>
    <w:rsid w:val="000312FF"/>
    <w:rsid w:val="00057BB7"/>
    <w:rsid w:val="00064AA9"/>
    <w:rsid w:val="000764B7"/>
    <w:rsid w:val="000A7E9B"/>
    <w:rsid w:val="000B4B4C"/>
    <w:rsid w:val="000C3300"/>
    <w:rsid w:val="000D2DE1"/>
    <w:rsid w:val="000E27DE"/>
    <w:rsid w:val="001010C1"/>
    <w:rsid w:val="001058B9"/>
    <w:rsid w:val="001078B5"/>
    <w:rsid w:val="00115EA4"/>
    <w:rsid w:val="0011721F"/>
    <w:rsid w:val="00122604"/>
    <w:rsid w:val="00131F0F"/>
    <w:rsid w:val="00144B8D"/>
    <w:rsid w:val="001644E9"/>
    <w:rsid w:val="00171D29"/>
    <w:rsid w:val="00172D10"/>
    <w:rsid w:val="001A295D"/>
    <w:rsid w:val="001F0598"/>
    <w:rsid w:val="001F224D"/>
    <w:rsid w:val="002067EE"/>
    <w:rsid w:val="0021517E"/>
    <w:rsid w:val="00217234"/>
    <w:rsid w:val="00290D51"/>
    <w:rsid w:val="002B4A62"/>
    <w:rsid w:val="002D15A1"/>
    <w:rsid w:val="002E3D95"/>
    <w:rsid w:val="002E71EF"/>
    <w:rsid w:val="00327AFF"/>
    <w:rsid w:val="00381975"/>
    <w:rsid w:val="003C6C14"/>
    <w:rsid w:val="003F749E"/>
    <w:rsid w:val="00402E10"/>
    <w:rsid w:val="00413283"/>
    <w:rsid w:val="004225A5"/>
    <w:rsid w:val="004302B1"/>
    <w:rsid w:val="00441A41"/>
    <w:rsid w:val="004A11F4"/>
    <w:rsid w:val="004C333B"/>
    <w:rsid w:val="004E1165"/>
    <w:rsid w:val="004E61E2"/>
    <w:rsid w:val="004F5435"/>
    <w:rsid w:val="005173F9"/>
    <w:rsid w:val="005207D3"/>
    <w:rsid w:val="005219C1"/>
    <w:rsid w:val="00537A13"/>
    <w:rsid w:val="00556D87"/>
    <w:rsid w:val="0056233E"/>
    <w:rsid w:val="00565B6B"/>
    <w:rsid w:val="00575B65"/>
    <w:rsid w:val="00577DC8"/>
    <w:rsid w:val="005B1D62"/>
    <w:rsid w:val="005C22F2"/>
    <w:rsid w:val="005D4035"/>
    <w:rsid w:val="0060776E"/>
    <w:rsid w:val="00646696"/>
    <w:rsid w:val="00653998"/>
    <w:rsid w:val="00677E53"/>
    <w:rsid w:val="00681338"/>
    <w:rsid w:val="0069410C"/>
    <w:rsid w:val="0069570B"/>
    <w:rsid w:val="006B5856"/>
    <w:rsid w:val="006C221B"/>
    <w:rsid w:val="006D4014"/>
    <w:rsid w:val="006E60DE"/>
    <w:rsid w:val="006F1432"/>
    <w:rsid w:val="006F62AC"/>
    <w:rsid w:val="0072602E"/>
    <w:rsid w:val="0073009F"/>
    <w:rsid w:val="00751447"/>
    <w:rsid w:val="00753BDF"/>
    <w:rsid w:val="00755A13"/>
    <w:rsid w:val="00787D2F"/>
    <w:rsid w:val="007A0C61"/>
    <w:rsid w:val="007A20F6"/>
    <w:rsid w:val="007C4762"/>
    <w:rsid w:val="007E36AD"/>
    <w:rsid w:val="007F6A6D"/>
    <w:rsid w:val="0081481F"/>
    <w:rsid w:val="008154BE"/>
    <w:rsid w:val="00824A56"/>
    <w:rsid w:val="00854537"/>
    <w:rsid w:val="00860B88"/>
    <w:rsid w:val="008663BC"/>
    <w:rsid w:val="00871D08"/>
    <w:rsid w:val="00896920"/>
    <w:rsid w:val="008D67DD"/>
    <w:rsid w:val="00900A3C"/>
    <w:rsid w:val="009164D9"/>
    <w:rsid w:val="009257A4"/>
    <w:rsid w:val="0094290A"/>
    <w:rsid w:val="009439DD"/>
    <w:rsid w:val="009646CC"/>
    <w:rsid w:val="00966616"/>
    <w:rsid w:val="009B47DA"/>
    <w:rsid w:val="009D0882"/>
    <w:rsid w:val="009F779F"/>
    <w:rsid w:val="009F7B40"/>
    <w:rsid w:val="00A171B8"/>
    <w:rsid w:val="00A24459"/>
    <w:rsid w:val="00A24EE6"/>
    <w:rsid w:val="00A3453A"/>
    <w:rsid w:val="00A357B2"/>
    <w:rsid w:val="00A44D9B"/>
    <w:rsid w:val="00A531E0"/>
    <w:rsid w:val="00A53FE1"/>
    <w:rsid w:val="00A73D4E"/>
    <w:rsid w:val="00A81F68"/>
    <w:rsid w:val="00AC2DC8"/>
    <w:rsid w:val="00AD34D1"/>
    <w:rsid w:val="00AF16A7"/>
    <w:rsid w:val="00B1056A"/>
    <w:rsid w:val="00B248E3"/>
    <w:rsid w:val="00B26EB0"/>
    <w:rsid w:val="00B418B2"/>
    <w:rsid w:val="00B54FA7"/>
    <w:rsid w:val="00B71825"/>
    <w:rsid w:val="00B8178F"/>
    <w:rsid w:val="00B874D0"/>
    <w:rsid w:val="00B970E8"/>
    <w:rsid w:val="00BB2F37"/>
    <w:rsid w:val="00BE3401"/>
    <w:rsid w:val="00BE6775"/>
    <w:rsid w:val="00C019AD"/>
    <w:rsid w:val="00C236E0"/>
    <w:rsid w:val="00C878AE"/>
    <w:rsid w:val="00CB299F"/>
    <w:rsid w:val="00CC149B"/>
    <w:rsid w:val="00D05455"/>
    <w:rsid w:val="00D07C7E"/>
    <w:rsid w:val="00D276D5"/>
    <w:rsid w:val="00D35B8E"/>
    <w:rsid w:val="00D417FA"/>
    <w:rsid w:val="00D508B5"/>
    <w:rsid w:val="00D64C1D"/>
    <w:rsid w:val="00D824D4"/>
    <w:rsid w:val="00DD2F27"/>
    <w:rsid w:val="00DE056A"/>
    <w:rsid w:val="00DE2A76"/>
    <w:rsid w:val="00DF0C54"/>
    <w:rsid w:val="00E16901"/>
    <w:rsid w:val="00E73516"/>
    <w:rsid w:val="00EA63C6"/>
    <w:rsid w:val="00EC1EF6"/>
    <w:rsid w:val="00EC47E1"/>
    <w:rsid w:val="00EC5FF7"/>
    <w:rsid w:val="00EC64EE"/>
    <w:rsid w:val="00ED6E38"/>
    <w:rsid w:val="00EF0BB6"/>
    <w:rsid w:val="00F079B7"/>
    <w:rsid w:val="00F10A7C"/>
    <w:rsid w:val="00F13A0C"/>
    <w:rsid w:val="00F22F7A"/>
    <w:rsid w:val="00F23011"/>
    <w:rsid w:val="00F70591"/>
    <w:rsid w:val="00F914E8"/>
    <w:rsid w:val="00F94C13"/>
    <w:rsid w:val="00FB6BBD"/>
    <w:rsid w:val="00FC5B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7C1C3"/>
  <w15:chartTrackingRefBased/>
  <w15:docId w15:val="{C2E073EE-E22C-4899-952F-C93ADBAF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1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1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1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1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1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1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1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1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1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1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1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1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1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1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1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1EF"/>
    <w:rPr>
      <w:rFonts w:eastAsiaTheme="majorEastAsia" w:cstheme="majorBidi"/>
      <w:color w:val="272727" w:themeColor="text1" w:themeTint="D8"/>
    </w:rPr>
  </w:style>
  <w:style w:type="paragraph" w:styleId="Title">
    <w:name w:val="Title"/>
    <w:basedOn w:val="Normal"/>
    <w:next w:val="Normal"/>
    <w:link w:val="TitleChar"/>
    <w:uiPriority w:val="10"/>
    <w:qFormat/>
    <w:rsid w:val="002E7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1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1EF"/>
    <w:pPr>
      <w:spacing w:before="160"/>
      <w:jc w:val="center"/>
    </w:pPr>
    <w:rPr>
      <w:i/>
      <w:iCs/>
      <w:color w:val="404040" w:themeColor="text1" w:themeTint="BF"/>
    </w:rPr>
  </w:style>
  <w:style w:type="character" w:customStyle="1" w:styleId="QuoteChar">
    <w:name w:val="Quote Char"/>
    <w:basedOn w:val="DefaultParagraphFont"/>
    <w:link w:val="Quote"/>
    <w:uiPriority w:val="29"/>
    <w:rsid w:val="002E71EF"/>
    <w:rPr>
      <w:i/>
      <w:iCs/>
      <w:color w:val="404040" w:themeColor="text1" w:themeTint="BF"/>
    </w:rPr>
  </w:style>
  <w:style w:type="paragraph" w:styleId="ListParagraph">
    <w:name w:val="List Paragraph"/>
    <w:basedOn w:val="Normal"/>
    <w:uiPriority w:val="34"/>
    <w:qFormat/>
    <w:rsid w:val="002E71EF"/>
    <w:pPr>
      <w:ind w:left="720"/>
      <w:contextualSpacing/>
    </w:pPr>
  </w:style>
  <w:style w:type="character" w:styleId="IntenseEmphasis">
    <w:name w:val="Intense Emphasis"/>
    <w:basedOn w:val="DefaultParagraphFont"/>
    <w:uiPriority w:val="21"/>
    <w:qFormat/>
    <w:rsid w:val="002E71EF"/>
    <w:rPr>
      <w:i/>
      <w:iCs/>
      <w:color w:val="0F4761" w:themeColor="accent1" w:themeShade="BF"/>
    </w:rPr>
  </w:style>
  <w:style w:type="paragraph" w:styleId="IntenseQuote">
    <w:name w:val="Intense Quote"/>
    <w:basedOn w:val="Normal"/>
    <w:next w:val="Normal"/>
    <w:link w:val="IntenseQuoteChar"/>
    <w:uiPriority w:val="30"/>
    <w:qFormat/>
    <w:rsid w:val="002E7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1EF"/>
    <w:rPr>
      <w:i/>
      <w:iCs/>
      <w:color w:val="0F4761" w:themeColor="accent1" w:themeShade="BF"/>
    </w:rPr>
  </w:style>
  <w:style w:type="character" w:styleId="IntenseReference">
    <w:name w:val="Intense Reference"/>
    <w:basedOn w:val="DefaultParagraphFont"/>
    <w:uiPriority w:val="32"/>
    <w:qFormat/>
    <w:rsid w:val="002E71EF"/>
    <w:rPr>
      <w:b/>
      <w:bCs/>
      <w:smallCaps/>
      <w:color w:val="0F4761" w:themeColor="accent1" w:themeShade="BF"/>
      <w:spacing w:val="5"/>
    </w:rPr>
  </w:style>
  <w:style w:type="character" w:styleId="Hyperlink">
    <w:name w:val="Hyperlink"/>
    <w:basedOn w:val="DefaultParagraphFont"/>
    <w:uiPriority w:val="99"/>
    <w:unhideWhenUsed/>
    <w:rsid w:val="002E71EF"/>
    <w:rPr>
      <w:color w:val="467886" w:themeColor="hyperlink"/>
      <w:u w:val="single"/>
    </w:rPr>
  </w:style>
  <w:style w:type="character" w:styleId="UnresolvedMention">
    <w:name w:val="Unresolved Mention"/>
    <w:basedOn w:val="DefaultParagraphFont"/>
    <w:uiPriority w:val="99"/>
    <w:semiHidden/>
    <w:unhideWhenUsed/>
    <w:rsid w:val="002E71EF"/>
    <w:rPr>
      <w:color w:val="605E5C"/>
      <w:shd w:val="clear" w:color="auto" w:fill="E1DFDD"/>
    </w:rPr>
  </w:style>
  <w:style w:type="paragraph" w:styleId="Header">
    <w:name w:val="header"/>
    <w:basedOn w:val="Normal"/>
    <w:link w:val="HeaderChar"/>
    <w:uiPriority w:val="99"/>
    <w:unhideWhenUsed/>
    <w:rsid w:val="00854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537"/>
  </w:style>
  <w:style w:type="paragraph" w:styleId="Footer">
    <w:name w:val="footer"/>
    <w:basedOn w:val="Normal"/>
    <w:link w:val="FooterChar"/>
    <w:uiPriority w:val="99"/>
    <w:unhideWhenUsed/>
    <w:rsid w:val="00854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537"/>
  </w:style>
  <w:style w:type="paragraph" w:styleId="NormalWeb">
    <w:name w:val="Normal (Web)"/>
    <w:basedOn w:val="Normal"/>
    <w:uiPriority w:val="99"/>
    <w:unhideWhenUsed/>
    <w:rsid w:val="00A24E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24EE6"/>
    <w:rPr>
      <w:b/>
      <w:bCs/>
    </w:rPr>
  </w:style>
  <w:style w:type="character" w:styleId="Emphasis">
    <w:name w:val="Emphasis"/>
    <w:basedOn w:val="DefaultParagraphFont"/>
    <w:uiPriority w:val="20"/>
    <w:qFormat/>
    <w:rsid w:val="00DF0C54"/>
    <w:rPr>
      <w:i/>
      <w:iCs/>
    </w:rPr>
  </w:style>
  <w:style w:type="character" w:customStyle="1" w:styleId="anchor-text">
    <w:name w:val="anchor-text"/>
    <w:basedOn w:val="DefaultParagraphFont"/>
    <w:rsid w:val="005173F9"/>
  </w:style>
  <w:style w:type="paragraph" w:styleId="ListBullet">
    <w:name w:val="List Bullet"/>
    <w:basedOn w:val="Normal"/>
    <w:uiPriority w:val="99"/>
    <w:unhideWhenUsed/>
    <w:rsid w:val="009B47DA"/>
    <w:pPr>
      <w:numPr>
        <w:numId w:val="71"/>
      </w:numPr>
      <w:spacing w:after="200" w:line="276" w:lineRule="auto"/>
      <w:contextualSpacing/>
    </w:pPr>
    <w:rPr>
      <w:rFonts w:eastAsiaTheme="minorEastAsia"/>
      <w:kern w:val="0"/>
      <w14:ligatures w14:val="none"/>
    </w:rPr>
  </w:style>
  <w:style w:type="paragraph" w:customStyle="1" w:styleId="p1">
    <w:name w:val="p1"/>
    <w:basedOn w:val="Normal"/>
    <w:rsid w:val="00B248E3"/>
    <w:pPr>
      <w:spacing w:after="0" w:line="240" w:lineRule="auto"/>
    </w:pPr>
    <w:rPr>
      <w:rFonts w:ascii="Times New Roman" w:eastAsia="Times New Roman" w:hAnsi="Times New Roman" w:cs="Times New Roman"/>
      <w:color w:val="0000FF"/>
      <w:kern w:val="0"/>
      <w:sz w:val="18"/>
      <w:szCs w:val="18"/>
      <w:lang w:val="en-GB" w:eastAsia="en-GB"/>
      <w14:ligatures w14:val="none"/>
    </w:rPr>
  </w:style>
  <w:style w:type="paragraph" w:customStyle="1" w:styleId="p2">
    <w:name w:val="p2"/>
    <w:basedOn w:val="Normal"/>
    <w:rsid w:val="00B248E3"/>
    <w:pPr>
      <w:spacing w:after="0" w:line="240" w:lineRule="auto"/>
    </w:pPr>
    <w:rPr>
      <w:rFonts w:ascii="Times New Roman" w:eastAsia="Times New Roman" w:hAnsi="Times New Roman" w:cs="Times New Roman"/>
      <w:color w:val="000000"/>
      <w:kern w:val="0"/>
      <w:sz w:val="17"/>
      <w:szCs w:val="17"/>
      <w:lang w:val="en-GB" w:eastAsia="en-GB"/>
      <w14:ligatures w14:val="none"/>
    </w:rPr>
  </w:style>
  <w:style w:type="paragraph" w:customStyle="1" w:styleId="p3">
    <w:name w:val="p3"/>
    <w:basedOn w:val="Normal"/>
    <w:rsid w:val="00B248E3"/>
    <w:pPr>
      <w:spacing w:after="0" w:line="240" w:lineRule="auto"/>
    </w:pPr>
    <w:rPr>
      <w:rFonts w:ascii="Helvetica" w:eastAsia="Times New Roman" w:hAnsi="Helvetica" w:cs="Times New Roman"/>
      <w:color w:val="0000FF"/>
      <w:kern w:val="0"/>
      <w:sz w:val="17"/>
      <w:szCs w:val="17"/>
      <w:lang w:val="en-GB" w:eastAsia="en-GB"/>
      <w14:ligatures w14:val="none"/>
    </w:rPr>
  </w:style>
  <w:style w:type="character" w:customStyle="1" w:styleId="s1">
    <w:name w:val="s1"/>
    <w:basedOn w:val="DefaultParagraphFont"/>
    <w:rsid w:val="00B248E3"/>
    <w:rPr>
      <w:rFonts w:ascii="Times New Roman" w:hAnsi="Times New Roman" w:cs="Times New Roman" w:hint="default"/>
      <w:color w:val="000000"/>
      <w:sz w:val="17"/>
      <w:szCs w:val="17"/>
    </w:rPr>
  </w:style>
  <w:style w:type="character" w:customStyle="1" w:styleId="s2">
    <w:name w:val="s2"/>
    <w:basedOn w:val="DefaultParagraphFont"/>
    <w:rsid w:val="00B248E3"/>
    <w:rPr>
      <w:color w:val="000000"/>
    </w:rPr>
  </w:style>
  <w:style w:type="character" w:styleId="PageNumber">
    <w:name w:val="page number"/>
    <w:basedOn w:val="DefaultParagraphFont"/>
    <w:uiPriority w:val="99"/>
    <w:semiHidden/>
    <w:unhideWhenUsed/>
    <w:rsid w:val="00B24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5676">
      <w:bodyDiv w:val="1"/>
      <w:marLeft w:val="0"/>
      <w:marRight w:val="0"/>
      <w:marTop w:val="0"/>
      <w:marBottom w:val="0"/>
      <w:divBdr>
        <w:top w:val="none" w:sz="0" w:space="0" w:color="auto"/>
        <w:left w:val="none" w:sz="0" w:space="0" w:color="auto"/>
        <w:bottom w:val="none" w:sz="0" w:space="0" w:color="auto"/>
        <w:right w:val="none" w:sz="0" w:space="0" w:color="auto"/>
      </w:divBdr>
    </w:div>
    <w:div w:id="310792142">
      <w:bodyDiv w:val="1"/>
      <w:marLeft w:val="0"/>
      <w:marRight w:val="0"/>
      <w:marTop w:val="0"/>
      <w:marBottom w:val="0"/>
      <w:divBdr>
        <w:top w:val="none" w:sz="0" w:space="0" w:color="auto"/>
        <w:left w:val="none" w:sz="0" w:space="0" w:color="auto"/>
        <w:bottom w:val="none" w:sz="0" w:space="0" w:color="auto"/>
        <w:right w:val="none" w:sz="0" w:space="0" w:color="auto"/>
      </w:divBdr>
    </w:div>
    <w:div w:id="314769805">
      <w:bodyDiv w:val="1"/>
      <w:marLeft w:val="0"/>
      <w:marRight w:val="0"/>
      <w:marTop w:val="0"/>
      <w:marBottom w:val="0"/>
      <w:divBdr>
        <w:top w:val="none" w:sz="0" w:space="0" w:color="auto"/>
        <w:left w:val="none" w:sz="0" w:space="0" w:color="auto"/>
        <w:bottom w:val="none" w:sz="0" w:space="0" w:color="auto"/>
        <w:right w:val="none" w:sz="0" w:space="0" w:color="auto"/>
      </w:divBdr>
    </w:div>
    <w:div w:id="375784624">
      <w:bodyDiv w:val="1"/>
      <w:marLeft w:val="0"/>
      <w:marRight w:val="0"/>
      <w:marTop w:val="0"/>
      <w:marBottom w:val="0"/>
      <w:divBdr>
        <w:top w:val="none" w:sz="0" w:space="0" w:color="auto"/>
        <w:left w:val="none" w:sz="0" w:space="0" w:color="auto"/>
        <w:bottom w:val="none" w:sz="0" w:space="0" w:color="auto"/>
        <w:right w:val="none" w:sz="0" w:space="0" w:color="auto"/>
      </w:divBdr>
    </w:div>
    <w:div w:id="397435201">
      <w:bodyDiv w:val="1"/>
      <w:marLeft w:val="0"/>
      <w:marRight w:val="0"/>
      <w:marTop w:val="0"/>
      <w:marBottom w:val="0"/>
      <w:divBdr>
        <w:top w:val="none" w:sz="0" w:space="0" w:color="auto"/>
        <w:left w:val="none" w:sz="0" w:space="0" w:color="auto"/>
        <w:bottom w:val="none" w:sz="0" w:space="0" w:color="auto"/>
        <w:right w:val="none" w:sz="0" w:space="0" w:color="auto"/>
      </w:divBdr>
    </w:div>
    <w:div w:id="436218241">
      <w:bodyDiv w:val="1"/>
      <w:marLeft w:val="0"/>
      <w:marRight w:val="0"/>
      <w:marTop w:val="0"/>
      <w:marBottom w:val="0"/>
      <w:divBdr>
        <w:top w:val="none" w:sz="0" w:space="0" w:color="auto"/>
        <w:left w:val="none" w:sz="0" w:space="0" w:color="auto"/>
        <w:bottom w:val="none" w:sz="0" w:space="0" w:color="auto"/>
        <w:right w:val="none" w:sz="0" w:space="0" w:color="auto"/>
      </w:divBdr>
    </w:div>
    <w:div w:id="459763392">
      <w:bodyDiv w:val="1"/>
      <w:marLeft w:val="0"/>
      <w:marRight w:val="0"/>
      <w:marTop w:val="0"/>
      <w:marBottom w:val="0"/>
      <w:divBdr>
        <w:top w:val="none" w:sz="0" w:space="0" w:color="auto"/>
        <w:left w:val="none" w:sz="0" w:space="0" w:color="auto"/>
        <w:bottom w:val="none" w:sz="0" w:space="0" w:color="auto"/>
        <w:right w:val="none" w:sz="0" w:space="0" w:color="auto"/>
      </w:divBdr>
    </w:div>
    <w:div w:id="532353284">
      <w:bodyDiv w:val="1"/>
      <w:marLeft w:val="0"/>
      <w:marRight w:val="0"/>
      <w:marTop w:val="0"/>
      <w:marBottom w:val="0"/>
      <w:divBdr>
        <w:top w:val="none" w:sz="0" w:space="0" w:color="auto"/>
        <w:left w:val="none" w:sz="0" w:space="0" w:color="auto"/>
        <w:bottom w:val="none" w:sz="0" w:space="0" w:color="auto"/>
        <w:right w:val="none" w:sz="0" w:space="0" w:color="auto"/>
      </w:divBdr>
    </w:div>
    <w:div w:id="577907460">
      <w:bodyDiv w:val="1"/>
      <w:marLeft w:val="0"/>
      <w:marRight w:val="0"/>
      <w:marTop w:val="0"/>
      <w:marBottom w:val="0"/>
      <w:divBdr>
        <w:top w:val="none" w:sz="0" w:space="0" w:color="auto"/>
        <w:left w:val="none" w:sz="0" w:space="0" w:color="auto"/>
        <w:bottom w:val="none" w:sz="0" w:space="0" w:color="auto"/>
        <w:right w:val="none" w:sz="0" w:space="0" w:color="auto"/>
      </w:divBdr>
    </w:div>
    <w:div w:id="648244476">
      <w:bodyDiv w:val="1"/>
      <w:marLeft w:val="0"/>
      <w:marRight w:val="0"/>
      <w:marTop w:val="0"/>
      <w:marBottom w:val="0"/>
      <w:divBdr>
        <w:top w:val="none" w:sz="0" w:space="0" w:color="auto"/>
        <w:left w:val="none" w:sz="0" w:space="0" w:color="auto"/>
        <w:bottom w:val="none" w:sz="0" w:space="0" w:color="auto"/>
        <w:right w:val="none" w:sz="0" w:space="0" w:color="auto"/>
      </w:divBdr>
    </w:div>
    <w:div w:id="922956021">
      <w:bodyDiv w:val="1"/>
      <w:marLeft w:val="0"/>
      <w:marRight w:val="0"/>
      <w:marTop w:val="0"/>
      <w:marBottom w:val="0"/>
      <w:divBdr>
        <w:top w:val="none" w:sz="0" w:space="0" w:color="auto"/>
        <w:left w:val="none" w:sz="0" w:space="0" w:color="auto"/>
        <w:bottom w:val="none" w:sz="0" w:space="0" w:color="auto"/>
        <w:right w:val="none" w:sz="0" w:space="0" w:color="auto"/>
      </w:divBdr>
    </w:div>
    <w:div w:id="970208734">
      <w:bodyDiv w:val="1"/>
      <w:marLeft w:val="0"/>
      <w:marRight w:val="0"/>
      <w:marTop w:val="0"/>
      <w:marBottom w:val="0"/>
      <w:divBdr>
        <w:top w:val="none" w:sz="0" w:space="0" w:color="auto"/>
        <w:left w:val="none" w:sz="0" w:space="0" w:color="auto"/>
        <w:bottom w:val="none" w:sz="0" w:space="0" w:color="auto"/>
        <w:right w:val="none" w:sz="0" w:space="0" w:color="auto"/>
      </w:divBdr>
    </w:div>
    <w:div w:id="1021511882">
      <w:bodyDiv w:val="1"/>
      <w:marLeft w:val="0"/>
      <w:marRight w:val="0"/>
      <w:marTop w:val="0"/>
      <w:marBottom w:val="0"/>
      <w:divBdr>
        <w:top w:val="none" w:sz="0" w:space="0" w:color="auto"/>
        <w:left w:val="none" w:sz="0" w:space="0" w:color="auto"/>
        <w:bottom w:val="none" w:sz="0" w:space="0" w:color="auto"/>
        <w:right w:val="none" w:sz="0" w:space="0" w:color="auto"/>
      </w:divBdr>
    </w:div>
    <w:div w:id="1047484118">
      <w:bodyDiv w:val="1"/>
      <w:marLeft w:val="0"/>
      <w:marRight w:val="0"/>
      <w:marTop w:val="0"/>
      <w:marBottom w:val="0"/>
      <w:divBdr>
        <w:top w:val="none" w:sz="0" w:space="0" w:color="auto"/>
        <w:left w:val="none" w:sz="0" w:space="0" w:color="auto"/>
        <w:bottom w:val="none" w:sz="0" w:space="0" w:color="auto"/>
        <w:right w:val="none" w:sz="0" w:space="0" w:color="auto"/>
      </w:divBdr>
    </w:div>
    <w:div w:id="1169783686">
      <w:bodyDiv w:val="1"/>
      <w:marLeft w:val="0"/>
      <w:marRight w:val="0"/>
      <w:marTop w:val="0"/>
      <w:marBottom w:val="0"/>
      <w:divBdr>
        <w:top w:val="none" w:sz="0" w:space="0" w:color="auto"/>
        <w:left w:val="none" w:sz="0" w:space="0" w:color="auto"/>
        <w:bottom w:val="none" w:sz="0" w:space="0" w:color="auto"/>
        <w:right w:val="none" w:sz="0" w:space="0" w:color="auto"/>
      </w:divBdr>
    </w:div>
    <w:div w:id="1248033370">
      <w:bodyDiv w:val="1"/>
      <w:marLeft w:val="0"/>
      <w:marRight w:val="0"/>
      <w:marTop w:val="0"/>
      <w:marBottom w:val="0"/>
      <w:divBdr>
        <w:top w:val="none" w:sz="0" w:space="0" w:color="auto"/>
        <w:left w:val="none" w:sz="0" w:space="0" w:color="auto"/>
        <w:bottom w:val="none" w:sz="0" w:space="0" w:color="auto"/>
        <w:right w:val="none" w:sz="0" w:space="0" w:color="auto"/>
      </w:divBdr>
    </w:div>
    <w:div w:id="1475216853">
      <w:bodyDiv w:val="1"/>
      <w:marLeft w:val="0"/>
      <w:marRight w:val="0"/>
      <w:marTop w:val="0"/>
      <w:marBottom w:val="0"/>
      <w:divBdr>
        <w:top w:val="none" w:sz="0" w:space="0" w:color="auto"/>
        <w:left w:val="none" w:sz="0" w:space="0" w:color="auto"/>
        <w:bottom w:val="none" w:sz="0" w:space="0" w:color="auto"/>
        <w:right w:val="none" w:sz="0" w:space="0" w:color="auto"/>
      </w:divBdr>
    </w:div>
    <w:div w:id="1519853346">
      <w:bodyDiv w:val="1"/>
      <w:marLeft w:val="0"/>
      <w:marRight w:val="0"/>
      <w:marTop w:val="0"/>
      <w:marBottom w:val="0"/>
      <w:divBdr>
        <w:top w:val="none" w:sz="0" w:space="0" w:color="auto"/>
        <w:left w:val="none" w:sz="0" w:space="0" w:color="auto"/>
        <w:bottom w:val="none" w:sz="0" w:space="0" w:color="auto"/>
        <w:right w:val="none" w:sz="0" w:space="0" w:color="auto"/>
      </w:divBdr>
    </w:div>
    <w:div w:id="1638989987">
      <w:bodyDiv w:val="1"/>
      <w:marLeft w:val="0"/>
      <w:marRight w:val="0"/>
      <w:marTop w:val="0"/>
      <w:marBottom w:val="0"/>
      <w:divBdr>
        <w:top w:val="none" w:sz="0" w:space="0" w:color="auto"/>
        <w:left w:val="none" w:sz="0" w:space="0" w:color="auto"/>
        <w:bottom w:val="none" w:sz="0" w:space="0" w:color="auto"/>
        <w:right w:val="none" w:sz="0" w:space="0" w:color="auto"/>
      </w:divBdr>
    </w:div>
    <w:div w:id="1837306384">
      <w:bodyDiv w:val="1"/>
      <w:marLeft w:val="0"/>
      <w:marRight w:val="0"/>
      <w:marTop w:val="0"/>
      <w:marBottom w:val="0"/>
      <w:divBdr>
        <w:top w:val="none" w:sz="0" w:space="0" w:color="auto"/>
        <w:left w:val="none" w:sz="0" w:space="0" w:color="auto"/>
        <w:bottom w:val="none" w:sz="0" w:space="0" w:color="auto"/>
        <w:right w:val="none" w:sz="0" w:space="0" w:color="auto"/>
      </w:divBdr>
    </w:div>
    <w:div w:id="20852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ciaf.2025.e02852" TargetMode="External"/><Relationship Id="rId13" Type="http://schemas.openxmlformats.org/officeDocument/2006/relationships/hyperlink" Target="https://doi.org/10.34172/ajcmi.2022.339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dullahi.Hudu@nbu.edu.sa" TargetMode="External"/><Relationship Id="rId12" Type="http://schemas.openxmlformats.org/officeDocument/2006/relationships/hyperlink" Target="https://doi.org/10.3390/biomedicines1102042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15/mr-2024-0022" TargetMode="External"/><Relationship Id="rId5" Type="http://schemas.openxmlformats.org/officeDocument/2006/relationships/footnotes" Target="footnotes.xml"/><Relationship Id="rId15" Type="http://schemas.openxmlformats.org/officeDocument/2006/relationships/hyperlink" Target="https://dx.doi.org/10.4314/ahs.v18i4.33" TargetMode="External"/><Relationship Id="rId10" Type="http://schemas.openxmlformats.org/officeDocument/2006/relationships/hyperlink" Target="https://doi.org/10.3390/diagnostics15040486" TargetMode="External"/><Relationship Id="rId4" Type="http://schemas.openxmlformats.org/officeDocument/2006/relationships/webSettings" Target="webSettings.xml"/><Relationship Id="rId9" Type="http://schemas.openxmlformats.org/officeDocument/2006/relationships/hyperlink" Target="https://doi.org/10.1155/jt/5535209" TargetMode="External"/><Relationship Id="rId14" Type="http://schemas.openxmlformats.org/officeDocument/2006/relationships/hyperlink" Target="https://doi.org/10.24018/ejmed.2021.3.3.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6343</Words>
  <Characters>36158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Shuaibu Hudu</dc:creator>
  <cp:keywords/>
  <dc:description/>
  <cp:lastModifiedBy>Abdullahi S. Hudu</cp:lastModifiedBy>
  <cp:revision>8</cp:revision>
  <cp:lastPrinted>2025-10-10T19:18:00Z</cp:lastPrinted>
  <dcterms:created xsi:type="dcterms:W3CDTF">2025-10-10T19:18:00Z</dcterms:created>
  <dcterms:modified xsi:type="dcterms:W3CDTF">2025-11-23T17:09:00Z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3c939c0d-1092-414f-bd33-d2cd7cb72188</vt:lpwstr>
  </property>
</Properties>
</file>